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416F7" w14:textId="0BE303AF" w:rsidR="00F4559E" w:rsidRDefault="00FA6650" w:rsidP="00DB614C">
      <w:pPr>
        <w:ind w:hanging="851"/>
      </w:pPr>
      <w:r>
        <w:rPr>
          <w:noProof/>
        </w:rPr>
        <w:drawing>
          <wp:inline distT="0" distB="0" distL="0" distR="0" wp14:anchorId="75BD2830" wp14:editId="74BBB451">
            <wp:extent cx="952500" cy="790575"/>
            <wp:effectExtent l="0" t="0" r="0" b="9525"/>
            <wp:docPr id="2" name="Image 2" descr="Association pour une Démocratie Participative Locale à Plateau-des-Petites-Ro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iation pour une Démocratie Participative Locale à Plateau-des-Petites-Roch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inline>
        </w:drawing>
      </w:r>
    </w:p>
    <w:p w14:paraId="6BA1EE39" w14:textId="77777777" w:rsidR="00F4559E" w:rsidRDefault="00F4559E" w:rsidP="00F4559E">
      <w:pPr>
        <w:ind w:left="-851"/>
        <w:rPr>
          <w:rFonts w:ascii="Comic Sans MS" w:hAnsi="Comic Sans MS"/>
        </w:rPr>
      </w:pPr>
      <w:r>
        <w:rPr>
          <w:rFonts w:ascii="Comic Sans MS" w:hAnsi="Comic Sans MS"/>
        </w:rPr>
        <w:t>ASSOCIATION ADEPAL PPR</w:t>
      </w:r>
    </w:p>
    <w:p w14:paraId="313FF759" w14:textId="7FA395BD" w:rsidR="00842DA7" w:rsidRDefault="00842DA7" w:rsidP="00F4559E">
      <w:pPr>
        <w:ind w:left="-851"/>
        <w:rPr>
          <w:rFonts w:ascii="Comic Sans MS" w:hAnsi="Comic Sans MS"/>
        </w:rPr>
      </w:pPr>
      <w:r>
        <w:rPr>
          <w:rFonts w:ascii="Comic Sans MS" w:hAnsi="Comic Sans MS"/>
        </w:rPr>
        <w:t>St Pancrasse</w:t>
      </w:r>
    </w:p>
    <w:p w14:paraId="3E3D0182" w14:textId="211A812F" w:rsidR="00F4559E" w:rsidRDefault="00F4559E" w:rsidP="00F4559E">
      <w:pPr>
        <w:ind w:left="-851"/>
        <w:rPr>
          <w:rFonts w:ascii="Comic Sans MS" w:hAnsi="Comic Sans MS"/>
        </w:rPr>
      </w:pPr>
      <w:r>
        <w:rPr>
          <w:rFonts w:ascii="Comic Sans MS" w:hAnsi="Comic Sans MS"/>
        </w:rPr>
        <w:t xml:space="preserve">38660 </w:t>
      </w:r>
      <w:r w:rsidR="00842DA7">
        <w:rPr>
          <w:rFonts w:ascii="Comic Sans MS" w:hAnsi="Comic Sans MS"/>
        </w:rPr>
        <w:t>PLATEAU-DES-PETITES-ROCHES</w:t>
      </w:r>
    </w:p>
    <w:p w14:paraId="456FBB5B" w14:textId="2CE6F905" w:rsidR="00F4559E" w:rsidRDefault="00842DA7" w:rsidP="00F4559E">
      <w:pPr>
        <w:ind w:left="-851"/>
        <w:rPr>
          <w:rFonts w:ascii="Comic Sans MS" w:hAnsi="Comic Sans MS"/>
        </w:rPr>
      </w:pPr>
      <w:r>
        <w:rPr>
          <w:rFonts w:ascii="Comic Sans MS" w:hAnsi="Comic Sans MS"/>
        </w:rPr>
        <w:t>Mail :</w:t>
      </w:r>
      <w:r w:rsidR="00F4559E">
        <w:rPr>
          <w:rFonts w:ascii="Comic Sans MS" w:hAnsi="Comic Sans MS"/>
          <w:b/>
          <w:sz w:val="24"/>
          <w:szCs w:val="24"/>
        </w:rPr>
        <w:t xml:space="preserve"> </w:t>
      </w:r>
      <w:hyperlink r:id="rId8" w:history="1">
        <w:r w:rsidR="00F4559E">
          <w:rPr>
            <w:rStyle w:val="Lienhypertexte"/>
            <w:rFonts w:ascii="Comic Sans MS" w:hAnsi="Comic Sans MS"/>
            <w:b/>
            <w:color w:val="100371"/>
            <w:sz w:val="24"/>
            <w:szCs w:val="24"/>
          </w:rPr>
          <w:t>adepalsp@laposte.net</w:t>
        </w:r>
      </w:hyperlink>
      <w:r w:rsidR="00F4559E">
        <w:rPr>
          <w:rFonts w:ascii="Comic Sans MS" w:hAnsi="Comic Sans MS"/>
        </w:rPr>
        <w:tab/>
      </w:r>
    </w:p>
    <w:p w14:paraId="1ED51DDE" w14:textId="77777777" w:rsidR="00842DA7" w:rsidRDefault="00F4559E" w:rsidP="00842DA7">
      <w:pPr>
        <w:ind w:left="-851"/>
        <w:rPr>
          <w:rStyle w:val="Lienhypertexte"/>
          <w:rFonts w:ascii="Comic Sans MS" w:hAnsi="Comic Sans MS"/>
          <w:b/>
          <w:bCs/>
          <w:sz w:val="24"/>
          <w:szCs w:val="24"/>
        </w:rPr>
      </w:pPr>
      <w:r>
        <w:rPr>
          <w:rFonts w:ascii="Comic Sans MS" w:hAnsi="Comic Sans MS"/>
        </w:rPr>
        <w:t>Site Internet </w:t>
      </w:r>
      <w:r>
        <w:rPr>
          <w:rFonts w:ascii="Comic Sans MS" w:hAnsi="Comic Sans MS"/>
          <w:b/>
          <w:bCs/>
          <w:color w:val="100371"/>
        </w:rPr>
        <w:t>:</w:t>
      </w:r>
      <w:r>
        <w:rPr>
          <w:b/>
          <w:bCs/>
          <w:color w:val="100371"/>
        </w:rPr>
        <w:t xml:space="preserve"> </w:t>
      </w:r>
      <w:hyperlink r:id="rId9" w:history="1">
        <w:r w:rsidR="00FA6650" w:rsidRPr="00715CD1">
          <w:rPr>
            <w:rStyle w:val="Lienhypertexte"/>
            <w:rFonts w:ascii="Comic Sans MS" w:hAnsi="Comic Sans MS"/>
            <w:b/>
            <w:bCs/>
            <w:sz w:val="24"/>
            <w:szCs w:val="24"/>
          </w:rPr>
          <w:t>http</w:t>
        </w:r>
        <w:r w:rsidR="001C5336">
          <w:rPr>
            <w:rStyle w:val="Lienhypertexte"/>
            <w:rFonts w:ascii="Comic Sans MS" w:hAnsi="Comic Sans MS"/>
            <w:b/>
            <w:bCs/>
            <w:sz w:val="24"/>
            <w:szCs w:val="24"/>
          </w:rPr>
          <w:t>s</w:t>
        </w:r>
        <w:r w:rsidR="00FA6650" w:rsidRPr="00715CD1">
          <w:rPr>
            <w:rStyle w:val="Lienhypertexte"/>
            <w:rFonts w:ascii="Comic Sans MS" w:hAnsi="Comic Sans MS"/>
            <w:b/>
            <w:bCs/>
            <w:sz w:val="24"/>
            <w:szCs w:val="24"/>
          </w:rPr>
          <w:t>://www.adepal-ppr.fr/</w:t>
        </w:r>
      </w:hyperlink>
    </w:p>
    <w:p w14:paraId="1894E6DE" w14:textId="77777777" w:rsidR="00DB614C" w:rsidRDefault="00DB614C" w:rsidP="00842DA7">
      <w:pPr>
        <w:ind w:left="-851"/>
        <w:rPr>
          <w:rStyle w:val="Lienhypertexte"/>
          <w:rFonts w:ascii="Comic Sans MS" w:hAnsi="Comic Sans MS"/>
          <w:b/>
          <w:bCs/>
          <w:sz w:val="24"/>
          <w:szCs w:val="24"/>
        </w:rPr>
      </w:pPr>
    </w:p>
    <w:p w14:paraId="4933328F" w14:textId="32DEC4FF" w:rsidR="000B31E2" w:rsidRDefault="000B31E2" w:rsidP="00DB614C">
      <w:pPr>
        <w:ind w:left="-851"/>
        <w:jc w:val="center"/>
        <w:rPr>
          <w:rStyle w:val="Lienhypertexte"/>
          <w:rFonts w:ascii="Comic Sans MS" w:hAnsi="Comic Sans MS"/>
          <w:b/>
          <w:bCs/>
          <w:sz w:val="24"/>
          <w:szCs w:val="24"/>
        </w:rPr>
      </w:pPr>
      <w:r>
        <w:rPr>
          <w:rStyle w:val="Lienhypertexte"/>
          <w:rFonts w:ascii="Comic Sans MS" w:hAnsi="Comic Sans MS"/>
          <w:b/>
          <w:bCs/>
          <w:sz w:val="24"/>
          <w:szCs w:val="24"/>
        </w:rPr>
        <w:t>COMPTE RENDU de</w:t>
      </w:r>
    </w:p>
    <w:p w14:paraId="223FCBD1" w14:textId="7DDAD52F" w:rsidR="00DB614C" w:rsidRDefault="000B31E2" w:rsidP="00DB614C">
      <w:pPr>
        <w:ind w:left="-851"/>
        <w:jc w:val="center"/>
        <w:rPr>
          <w:rStyle w:val="Lienhypertexte"/>
          <w:rFonts w:ascii="Comic Sans MS" w:hAnsi="Comic Sans MS"/>
          <w:b/>
          <w:bCs/>
          <w:sz w:val="24"/>
          <w:szCs w:val="24"/>
        </w:rPr>
      </w:pPr>
      <w:proofErr w:type="gramStart"/>
      <w:r>
        <w:rPr>
          <w:rStyle w:val="Lienhypertexte"/>
          <w:rFonts w:ascii="Comic Sans MS" w:hAnsi="Comic Sans MS"/>
          <w:b/>
          <w:bCs/>
          <w:sz w:val="24"/>
          <w:szCs w:val="24"/>
        </w:rPr>
        <w:t xml:space="preserve">L’ </w:t>
      </w:r>
      <w:r w:rsidR="00DB614C">
        <w:rPr>
          <w:rStyle w:val="Lienhypertexte"/>
          <w:rFonts w:ascii="Comic Sans MS" w:hAnsi="Comic Sans MS"/>
          <w:b/>
          <w:bCs/>
          <w:sz w:val="24"/>
          <w:szCs w:val="24"/>
        </w:rPr>
        <w:t>ASSEMBLEE</w:t>
      </w:r>
      <w:proofErr w:type="gramEnd"/>
      <w:r w:rsidR="00DB614C">
        <w:rPr>
          <w:rStyle w:val="Lienhypertexte"/>
          <w:rFonts w:ascii="Comic Sans MS" w:hAnsi="Comic Sans MS"/>
          <w:b/>
          <w:bCs/>
          <w:sz w:val="24"/>
          <w:szCs w:val="24"/>
        </w:rPr>
        <w:t xml:space="preserve"> GENERALE DE L’ASSOCIATION</w:t>
      </w:r>
      <w:r w:rsidR="00C54B00">
        <w:rPr>
          <w:rStyle w:val="Lienhypertexte"/>
          <w:rFonts w:ascii="Comic Sans MS" w:hAnsi="Comic Sans MS"/>
          <w:b/>
          <w:bCs/>
          <w:sz w:val="24"/>
          <w:szCs w:val="24"/>
        </w:rPr>
        <w:t xml:space="preserve"> Adepal PPR</w:t>
      </w:r>
    </w:p>
    <w:p w14:paraId="35D81A81" w14:textId="1AA0E561" w:rsidR="00DB614C" w:rsidRDefault="00DB614C" w:rsidP="00DB614C">
      <w:pPr>
        <w:ind w:left="-851"/>
        <w:jc w:val="center"/>
        <w:rPr>
          <w:rStyle w:val="Lienhypertexte"/>
          <w:rFonts w:ascii="Comic Sans MS" w:hAnsi="Comic Sans MS"/>
          <w:b/>
          <w:bCs/>
          <w:sz w:val="24"/>
          <w:szCs w:val="24"/>
        </w:rPr>
      </w:pPr>
      <w:r>
        <w:rPr>
          <w:rStyle w:val="Lienhypertexte"/>
          <w:rFonts w:ascii="Comic Sans MS" w:hAnsi="Comic Sans MS"/>
          <w:b/>
          <w:bCs/>
          <w:sz w:val="24"/>
          <w:szCs w:val="24"/>
        </w:rPr>
        <w:t>M</w:t>
      </w:r>
      <w:r w:rsidR="00E57847">
        <w:rPr>
          <w:rStyle w:val="Lienhypertexte"/>
          <w:rFonts w:ascii="Comic Sans MS" w:hAnsi="Comic Sans MS"/>
          <w:b/>
          <w:bCs/>
          <w:sz w:val="24"/>
          <w:szCs w:val="24"/>
        </w:rPr>
        <w:t>ercredi</w:t>
      </w:r>
      <w:r>
        <w:rPr>
          <w:rStyle w:val="Lienhypertexte"/>
          <w:rFonts w:ascii="Comic Sans MS" w:hAnsi="Comic Sans MS"/>
          <w:b/>
          <w:bCs/>
          <w:sz w:val="24"/>
          <w:szCs w:val="24"/>
        </w:rPr>
        <w:t xml:space="preserve"> 2 octobre 2024 salle Pierre D</w:t>
      </w:r>
      <w:r w:rsidR="00E57847">
        <w:rPr>
          <w:rStyle w:val="Lienhypertexte"/>
          <w:rFonts w:ascii="Comic Sans MS" w:hAnsi="Comic Sans MS"/>
          <w:b/>
          <w:bCs/>
          <w:sz w:val="24"/>
          <w:szCs w:val="24"/>
        </w:rPr>
        <w:t>E</w:t>
      </w:r>
      <w:r>
        <w:rPr>
          <w:rStyle w:val="Lienhypertexte"/>
          <w:rFonts w:ascii="Comic Sans MS" w:hAnsi="Comic Sans MS"/>
          <w:b/>
          <w:bCs/>
          <w:sz w:val="24"/>
          <w:szCs w:val="24"/>
        </w:rPr>
        <w:t>GUEURCE</w:t>
      </w:r>
      <w:r w:rsidR="000B31E2">
        <w:rPr>
          <w:rStyle w:val="Lienhypertexte"/>
          <w:rFonts w:ascii="Comic Sans MS" w:hAnsi="Comic Sans MS"/>
          <w:b/>
          <w:bCs/>
          <w:sz w:val="24"/>
          <w:szCs w:val="24"/>
        </w:rPr>
        <w:t xml:space="preserve"> 20h</w:t>
      </w:r>
    </w:p>
    <w:p w14:paraId="0D08CDEC" w14:textId="77777777" w:rsidR="00D5349B" w:rsidRDefault="00D5349B" w:rsidP="00DB614C">
      <w:pPr>
        <w:ind w:left="-851"/>
        <w:jc w:val="center"/>
        <w:rPr>
          <w:rStyle w:val="Lienhypertexte"/>
          <w:rFonts w:ascii="Comic Sans MS" w:hAnsi="Comic Sans MS"/>
          <w:b/>
          <w:bCs/>
          <w:sz w:val="24"/>
          <w:szCs w:val="24"/>
        </w:rPr>
      </w:pPr>
    </w:p>
    <w:p w14:paraId="01BC775F" w14:textId="47F9CC5A" w:rsidR="00036F2C" w:rsidRPr="009E16DB" w:rsidRDefault="007B470A" w:rsidP="007B470A">
      <w:pPr>
        <w:ind w:left="-851"/>
        <w:rPr>
          <w:rStyle w:val="Lienhypertexte"/>
          <w:rFonts w:ascii="Comic Sans MS" w:hAnsi="Comic Sans MS"/>
          <w:color w:val="auto"/>
          <w:u w:val="none"/>
        </w:rPr>
      </w:pPr>
      <w:r w:rsidRPr="009E16DB">
        <w:rPr>
          <w:rStyle w:val="Lienhypertexte"/>
          <w:rFonts w:ascii="Comic Sans MS" w:hAnsi="Comic Sans MS"/>
          <w:color w:val="auto"/>
          <w:u w:val="none"/>
        </w:rPr>
        <w:t xml:space="preserve">            </w:t>
      </w:r>
      <w:r w:rsidR="00D5349B" w:rsidRPr="009E16DB">
        <w:rPr>
          <w:rStyle w:val="Lienhypertexte"/>
          <w:rFonts w:ascii="Comic Sans MS" w:hAnsi="Comic Sans MS"/>
          <w:color w:val="auto"/>
          <w:u w:val="none"/>
        </w:rPr>
        <w:t xml:space="preserve">17 personnes étaient présentes à </w:t>
      </w:r>
      <w:r w:rsidRPr="009E16DB">
        <w:rPr>
          <w:rStyle w:val="Lienhypertexte"/>
          <w:rFonts w:ascii="Comic Sans MS" w:hAnsi="Comic Sans MS"/>
          <w:color w:val="auto"/>
          <w:u w:val="none"/>
        </w:rPr>
        <w:t>l’</w:t>
      </w:r>
      <w:r w:rsidR="00D5349B" w:rsidRPr="009E16DB">
        <w:rPr>
          <w:rStyle w:val="Lienhypertexte"/>
          <w:rFonts w:ascii="Comic Sans MS" w:hAnsi="Comic Sans MS"/>
          <w:color w:val="auto"/>
          <w:u w:val="none"/>
        </w:rPr>
        <w:t>assemblée générale, 9 étaient excusées.</w:t>
      </w:r>
    </w:p>
    <w:p w14:paraId="3ECC7990" w14:textId="77777777" w:rsidR="007B470A" w:rsidRDefault="007B470A" w:rsidP="00DB614C">
      <w:pPr>
        <w:rPr>
          <w:rStyle w:val="Lienhypertexte"/>
          <w:rFonts w:ascii="Comic Sans MS" w:hAnsi="Comic Sans MS"/>
          <w:color w:val="auto"/>
          <w:sz w:val="24"/>
          <w:szCs w:val="24"/>
          <w:u w:val="none"/>
        </w:rPr>
      </w:pPr>
    </w:p>
    <w:p w14:paraId="7730AC2E" w14:textId="129420D0" w:rsidR="00DB614C" w:rsidRPr="009E16DB" w:rsidRDefault="00DB614C" w:rsidP="00DB614C">
      <w:pPr>
        <w:rPr>
          <w:rFonts w:ascii="Comic Sans MS" w:hAnsi="Comic Sans MS"/>
          <w:b/>
          <w:bCs/>
        </w:rPr>
      </w:pPr>
      <w:r w:rsidRPr="00DB614C">
        <w:rPr>
          <w:rFonts w:ascii="Comic Sans MS" w:hAnsi="Comic Sans MS"/>
          <w:b/>
          <w:bCs/>
          <w:sz w:val="24"/>
          <w:szCs w:val="24"/>
        </w:rPr>
        <w:t>1/ BILAN FINANCIER :</w:t>
      </w:r>
      <w:r w:rsidR="007B470A">
        <w:rPr>
          <w:rFonts w:ascii="Comic Sans MS" w:hAnsi="Comic Sans MS"/>
          <w:b/>
          <w:bCs/>
          <w:sz w:val="24"/>
          <w:szCs w:val="24"/>
        </w:rPr>
        <w:t>(</w:t>
      </w:r>
      <w:r w:rsidR="00597ADF" w:rsidRPr="009E16DB">
        <w:rPr>
          <w:rFonts w:ascii="Comic Sans MS" w:hAnsi="Comic Sans MS"/>
        </w:rPr>
        <w:t>présenté</w:t>
      </w:r>
      <w:r w:rsidR="007B470A" w:rsidRPr="009E16DB">
        <w:rPr>
          <w:rFonts w:ascii="Comic Sans MS" w:hAnsi="Comic Sans MS"/>
        </w:rPr>
        <w:t xml:space="preserve"> par Bernard GUIRAUD, Co-président, Trésorier)</w:t>
      </w:r>
    </w:p>
    <w:p w14:paraId="702DCF23" w14:textId="4CDB4DEC" w:rsidR="00DB614C" w:rsidRPr="009E16DB" w:rsidRDefault="00DB614C" w:rsidP="00DB614C">
      <w:pPr>
        <w:spacing w:line="240" w:lineRule="auto"/>
        <w:rPr>
          <w:rFonts w:ascii="Comic Sans MS" w:eastAsia="Times New Roman" w:hAnsi="Comic Sans MS" w:cs="Arial"/>
          <w:color w:val="000000"/>
          <w:lang w:eastAsia="fr-FR"/>
        </w:rPr>
      </w:pPr>
      <w:r w:rsidRPr="009E16DB">
        <w:rPr>
          <w:rFonts w:ascii="Comic Sans MS" w:eastAsia="Times New Roman" w:hAnsi="Comic Sans MS" w:cs="Helvetica"/>
          <w:b/>
          <w:bCs/>
          <w:i/>
          <w:iCs/>
          <w:color w:val="000000"/>
          <w:u w:val="single"/>
          <w:bdr w:val="none" w:sz="0" w:space="0" w:color="auto" w:frame="1"/>
          <w:lang w:eastAsia="fr-FR"/>
        </w:rPr>
        <w:t>Bilan financier de l'activité au cours des 18 derniers mois depuis la dernière AG</w:t>
      </w:r>
      <w:r w:rsidRPr="009E16DB">
        <w:rPr>
          <w:rFonts w:ascii="Comic Sans MS" w:eastAsia="Times New Roman" w:hAnsi="Comic Sans MS" w:cs="Helvetica"/>
          <w:i/>
          <w:iCs/>
          <w:color w:val="000000"/>
          <w:u w:val="single"/>
          <w:bdr w:val="none" w:sz="0" w:space="0" w:color="auto" w:frame="1"/>
          <w:lang w:eastAsia="fr-FR"/>
        </w:rPr>
        <w:br/>
      </w:r>
      <w:r w:rsidRPr="009E16DB">
        <w:rPr>
          <w:rFonts w:ascii="Comic Sans MS" w:eastAsia="Times New Roman" w:hAnsi="Comic Sans MS" w:cs="Helvetica"/>
          <w:color w:val="000000"/>
          <w:bdr w:val="none" w:sz="0" w:space="0" w:color="auto" w:frame="1"/>
          <w:lang w:eastAsia="fr-FR"/>
        </w:rPr>
        <w:t>Solde au 01/02/2023 : 511,05 €</w:t>
      </w:r>
      <w:r w:rsidRPr="009E16DB">
        <w:rPr>
          <w:rFonts w:ascii="Comic Sans MS" w:eastAsia="Times New Roman" w:hAnsi="Comic Sans MS" w:cs="Helvetica"/>
          <w:color w:val="000000"/>
          <w:bdr w:val="none" w:sz="0" w:space="0" w:color="auto" w:frame="1"/>
          <w:lang w:eastAsia="fr-FR"/>
        </w:rPr>
        <w:br/>
        <w:t>Solde au 01/09/2024 : 632,17 €</w:t>
      </w:r>
      <w:r w:rsidRPr="009E16DB">
        <w:rPr>
          <w:rFonts w:ascii="Comic Sans MS" w:eastAsia="Times New Roman" w:hAnsi="Comic Sans MS" w:cs="Helvetica"/>
          <w:color w:val="000000"/>
          <w:bdr w:val="none" w:sz="0" w:space="0" w:color="auto" w:frame="1"/>
          <w:lang w:eastAsia="fr-FR"/>
        </w:rPr>
        <w:br/>
        <w:t>Opérations intervenues entre ces deux dates :</w:t>
      </w:r>
    </w:p>
    <w:p w14:paraId="2870579E" w14:textId="00CDF1F4" w:rsidR="00DB614C" w:rsidRPr="009E16DB" w:rsidRDefault="00E57847" w:rsidP="00FB0F78">
      <w:pPr>
        <w:spacing w:beforeAutospacing="1" w:afterAutospacing="1" w:line="240" w:lineRule="auto"/>
        <w:rPr>
          <w:rFonts w:ascii="Comic Sans MS" w:eastAsia="Times New Roman" w:hAnsi="Comic Sans MS" w:cs="Arial"/>
          <w:lang w:eastAsia="fr-FR"/>
        </w:rPr>
      </w:pPr>
      <w:r w:rsidRPr="009E16DB">
        <w:rPr>
          <w:rFonts w:ascii="Comic Sans MS" w:eastAsia="Times New Roman" w:hAnsi="Comic Sans MS" w:cs="Helvetica"/>
          <w:bdr w:val="none" w:sz="0" w:space="0" w:color="auto" w:frame="1"/>
          <w:lang w:eastAsia="fr-FR"/>
        </w:rPr>
        <w:t>Cotisations</w:t>
      </w:r>
      <w:r w:rsidR="00DB614C" w:rsidRPr="009E16DB">
        <w:rPr>
          <w:rFonts w:ascii="Comic Sans MS" w:eastAsia="Times New Roman" w:hAnsi="Comic Sans MS" w:cs="Helvetica"/>
          <w:bdr w:val="none" w:sz="0" w:space="0" w:color="auto" w:frame="1"/>
          <w:lang w:eastAsia="fr-FR"/>
        </w:rPr>
        <w:t xml:space="preserve"> des adhérents : 580,90 € (crédit)</w:t>
      </w:r>
    </w:p>
    <w:p w14:paraId="78DE236F" w14:textId="77777777" w:rsidR="00DB614C" w:rsidRPr="009E16DB" w:rsidRDefault="00DB614C" w:rsidP="00DB614C">
      <w:pPr>
        <w:numPr>
          <w:ilvl w:val="0"/>
          <w:numId w:val="3"/>
        </w:numPr>
        <w:spacing w:beforeAutospacing="1" w:afterAutospacing="1" w:line="240" w:lineRule="auto"/>
        <w:rPr>
          <w:rFonts w:ascii="Comic Sans MS" w:eastAsia="Times New Roman" w:hAnsi="Comic Sans MS" w:cs="Arial"/>
          <w:lang w:eastAsia="fr-FR"/>
        </w:rPr>
      </w:pPr>
      <w:r w:rsidRPr="009E16DB">
        <w:rPr>
          <w:rFonts w:ascii="Comic Sans MS" w:eastAsia="Times New Roman" w:hAnsi="Comic Sans MS" w:cs="Helvetica"/>
          <w:bdr w:val="none" w:sz="0" w:space="0" w:color="auto" w:frame="1"/>
          <w:lang w:eastAsia="fr-FR"/>
        </w:rPr>
        <w:t>Renouvellement achat chez e-monsite du nom de domaine et de la licence support de notre site internet adepal-ppr : 185 € (débit)</w:t>
      </w:r>
    </w:p>
    <w:p w14:paraId="7D024DC2" w14:textId="77777777" w:rsidR="00DB614C" w:rsidRPr="009E16DB" w:rsidRDefault="00DB614C" w:rsidP="00DB614C">
      <w:pPr>
        <w:numPr>
          <w:ilvl w:val="0"/>
          <w:numId w:val="3"/>
        </w:numPr>
        <w:spacing w:beforeAutospacing="1" w:afterAutospacing="1" w:line="240" w:lineRule="auto"/>
        <w:rPr>
          <w:rFonts w:ascii="Comic Sans MS" w:eastAsia="Times New Roman" w:hAnsi="Comic Sans MS" w:cs="Arial"/>
          <w:lang w:eastAsia="fr-FR"/>
        </w:rPr>
      </w:pPr>
      <w:r w:rsidRPr="009E16DB">
        <w:rPr>
          <w:rFonts w:ascii="Comic Sans MS" w:eastAsia="Times New Roman" w:hAnsi="Comic Sans MS" w:cs="Helvetica"/>
          <w:bdr w:val="none" w:sz="0" w:space="0" w:color="auto" w:frame="1"/>
          <w:lang w:eastAsia="fr-FR"/>
        </w:rPr>
        <w:t>Frais de tenue de compte à la Banque Postale : 149,22 € (débit) dont 90 € de frais de clôture de compte</w:t>
      </w:r>
    </w:p>
    <w:p w14:paraId="5C6E162B" w14:textId="77777777" w:rsidR="00DB614C" w:rsidRPr="009E16DB" w:rsidRDefault="00DB614C" w:rsidP="00DB614C">
      <w:pPr>
        <w:numPr>
          <w:ilvl w:val="0"/>
          <w:numId w:val="3"/>
        </w:numPr>
        <w:spacing w:beforeAutospacing="1" w:afterAutospacing="1" w:line="240" w:lineRule="auto"/>
        <w:rPr>
          <w:rFonts w:ascii="Comic Sans MS" w:eastAsia="Times New Roman" w:hAnsi="Comic Sans MS" w:cs="Arial"/>
          <w:lang w:eastAsia="fr-FR"/>
        </w:rPr>
      </w:pPr>
      <w:r w:rsidRPr="009E16DB">
        <w:rPr>
          <w:rFonts w:ascii="Comic Sans MS" w:eastAsia="Times New Roman" w:hAnsi="Comic Sans MS" w:cs="Helvetica"/>
          <w:bdr w:val="none" w:sz="0" w:space="0" w:color="auto" w:frame="1"/>
          <w:lang w:eastAsia="fr-FR"/>
        </w:rPr>
        <w:t>Assurance Groupama 2024 : 118,08 € (débit)</w:t>
      </w:r>
    </w:p>
    <w:p w14:paraId="2D84CE29" w14:textId="4510655C" w:rsidR="00FB0F78" w:rsidRPr="009E16DB" w:rsidRDefault="00DB614C" w:rsidP="00FB0F78">
      <w:pPr>
        <w:numPr>
          <w:ilvl w:val="0"/>
          <w:numId w:val="3"/>
        </w:numPr>
        <w:spacing w:before="100" w:beforeAutospacing="1" w:after="100" w:afterAutospacing="1" w:line="240" w:lineRule="auto"/>
        <w:rPr>
          <w:rFonts w:ascii="Comic Sans MS" w:eastAsia="Times New Roman" w:hAnsi="Comic Sans MS" w:cs="Arial"/>
          <w:lang w:eastAsia="fr-FR"/>
        </w:rPr>
      </w:pPr>
      <w:r w:rsidRPr="009E16DB">
        <w:rPr>
          <w:rFonts w:ascii="Comic Sans MS" w:eastAsia="Times New Roman" w:hAnsi="Comic Sans MS" w:cs="Arial"/>
          <w:lang w:eastAsia="fr-FR"/>
        </w:rPr>
        <w:t>Mise à jour des statuts en Préfecture : 7,48 €</w:t>
      </w:r>
    </w:p>
    <w:p w14:paraId="76BB5FE8" w14:textId="77777777" w:rsidR="007B470A" w:rsidRPr="009E16DB" w:rsidRDefault="00DB614C" w:rsidP="00DD188E">
      <w:pPr>
        <w:numPr>
          <w:ilvl w:val="0"/>
          <w:numId w:val="3"/>
        </w:numPr>
        <w:spacing w:before="100" w:beforeAutospacing="1" w:after="100" w:afterAutospacing="1" w:line="240" w:lineRule="auto"/>
        <w:rPr>
          <w:rFonts w:ascii="Comic Sans MS" w:eastAsia="Times New Roman" w:hAnsi="Comic Sans MS" w:cs="Arial"/>
          <w:lang w:eastAsia="fr-FR"/>
        </w:rPr>
      </w:pPr>
      <w:r w:rsidRPr="009E16DB">
        <w:rPr>
          <w:rFonts w:ascii="Comic Sans MS" w:eastAsia="Times New Roman" w:hAnsi="Comic Sans MS" w:cs="Arial"/>
          <w:lang w:eastAsia="fr-FR"/>
        </w:rPr>
        <w:t>Le compte bancaire de l'association a été transféré début janvier 2024 de la Banque Postale au Crédit Agricole qui ne nous prélève aucun frais de gestion.</w:t>
      </w:r>
      <w:r w:rsidRPr="009E16DB">
        <w:rPr>
          <w:rFonts w:ascii="Comic Sans MS" w:eastAsia="Times New Roman" w:hAnsi="Comic Sans MS" w:cs="Arial"/>
          <w:lang w:eastAsia="fr-FR"/>
        </w:rPr>
        <w:br/>
        <w:t>Ce qui représente une économie de 80 € par an.</w:t>
      </w:r>
    </w:p>
    <w:p w14:paraId="739A8ED6" w14:textId="32C62663" w:rsidR="00DD188E" w:rsidRPr="009E16DB" w:rsidRDefault="00DB614C" w:rsidP="007B470A">
      <w:pPr>
        <w:spacing w:before="100" w:beforeAutospacing="1" w:after="100" w:afterAutospacing="1" w:line="240" w:lineRule="auto"/>
        <w:ind w:left="720"/>
        <w:rPr>
          <w:rFonts w:ascii="Comic Sans MS" w:eastAsia="Times New Roman" w:hAnsi="Comic Sans MS" w:cs="Arial"/>
          <w:lang w:eastAsia="fr-FR"/>
        </w:rPr>
      </w:pPr>
      <w:r w:rsidRPr="009E16DB">
        <w:rPr>
          <w:rFonts w:ascii="Comic Sans MS" w:eastAsia="Times New Roman" w:hAnsi="Comic Sans MS" w:cs="Arial"/>
          <w:lang w:eastAsia="fr-FR"/>
        </w:rPr>
        <w:t>Il faut noter le niveau significatif des cotisations des adhérents (580,90 €) qui nous a permis de maintenir notre trésorerie à l'équilibre</w:t>
      </w:r>
      <w:r w:rsidR="007B470A" w:rsidRPr="009E16DB">
        <w:rPr>
          <w:rFonts w:ascii="Comic Sans MS" w:eastAsia="Times New Roman" w:hAnsi="Comic Sans MS" w:cs="Arial"/>
          <w:lang w:eastAsia="fr-FR"/>
        </w:rPr>
        <w:t>.</w:t>
      </w:r>
    </w:p>
    <w:p w14:paraId="59DC95CA" w14:textId="77777777" w:rsidR="00DB614C" w:rsidRDefault="00DB614C" w:rsidP="00DB614C">
      <w:pPr>
        <w:spacing w:line="240" w:lineRule="auto"/>
        <w:rPr>
          <w:rFonts w:ascii="Comic Sans MS" w:eastAsia="Times New Roman" w:hAnsi="Comic Sans MS" w:cs="Arial"/>
          <w:sz w:val="24"/>
          <w:szCs w:val="24"/>
          <w:lang w:eastAsia="fr-FR"/>
        </w:rPr>
      </w:pPr>
    </w:p>
    <w:p w14:paraId="72EAA39E" w14:textId="101F67DB" w:rsidR="00DB614C" w:rsidRPr="009E16DB" w:rsidRDefault="00DB614C" w:rsidP="00DB614C">
      <w:pPr>
        <w:spacing w:line="240" w:lineRule="auto"/>
        <w:rPr>
          <w:rFonts w:ascii="Comic Sans MS" w:eastAsia="Times New Roman" w:hAnsi="Comic Sans MS" w:cs="Arial"/>
          <w:b/>
          <w:bCs/>
          <w:lang w:eastAsia="fr-FR"/>
        </w:rPr>
      </w:pPr>
      <w:r w:rsidRPr="00DB614C">
        <w:rPr>
          <w:rFonts w:ascii="Comic Sans MS" w:eastAsia="Times New Roman" w:hAnsi="Comic Sans MS" w:cs="Arial"/>
          <w:b/>
          <w:bCs/>
          <w:sz w:val="24"/>
          <w:szCs w:val="24"/>
          <w:lang w:eastAsia="fr-FR"/>
        </w:rPr>
        <w:t>2</w:t>
      </w:r>
      <w:r w:rsidR="00FB0F78">
        <w:rPr>
          <w:rFonts w:ascii="Comic Sans MS" w:eastAsia="Times New Roman" w:hAnsi="Comic Sans MS" w:cs="Arial"/>
          <w:b/>
          <w:bCs/>
          <w:sz w:val="24"/>
          <w:szCs w:val="24"/>
          <w:lang w:eastAsia="fr-FR"/>
        </w:rPr>
        <w:t>/</w:t>
      </w:r>
      <w:r w:rsidRPr="00DB614C">
        <w:rPr>
          <w:rFonts w:ascii="Comic Sans MS" w:eastAsia="Times New Roman" w:hAnsi="Comic Sans MS" w:cs="Arial"/>
          <w:b/>
          <w:bCs/>
          <w:sz w:val="24"/>
          <w:szCs w:val="24"/>
          <w:lang w:eastAsia="fr-FR"/>
        </w:rPr>
        <w:t xml:space="preserve"> BILAN D’ACTIVITE</w:t>
      </w:r>
      <w:r>
        <w:rPr>
          <w:rFonts w:ascii="Comic Sans MS" w:eastAsia="Times New Roman" w:hAnsi="Comic Sans MS" w:cs="Arial"/>
          <w:b/>
          <w:bCs/>
          <w:sz w:val="24"/>
          <w:szCs w:val="24"/>
          <w:lang w:eastAsia="fr-FR"/>
        </w:rPr>
        <w:t> </w:t>
      </w:r>
      <w:r w:rsidR="007B470A" w:rsidRPr="009E16DB">
        <w:rPr>
          <w:rFonts w:ascii="Comic Sans MS" w:eastAsia="Times New Roman" w:hAnsi="Comic Sans MS" w:cs="Arial"/>
          <w:lang w:eastAsia="fr-FR"/>
        </w:rPr>
        <w:t>(</w:t>
      </w:r>
      <w:r w:rsidR="00597ADF" w:rsidRPr="009E16DB">
        <w:rPr>
          <w:rFonts w:ascii="Comic Sans MS" w:eastAsia="Times New Roman" w:hAnsi="Comic Sans MS" w:cs="Arial"/>
          <w:lang w:eastAsia="fr-FR"/>
        </w:rPr>
        <w:t>présenté</w:t>
      </w:r>
      <w:r w:rsidR="007B470A" w:rsidRPr="009E16DB">
        <w:rPr>
          <w:rFonts w:ascii="Comic Sans MS" w:eastAsia="Times New Roman" w:hAnsi="Comic Sans MS" w:cs="Arial"/>
          <w:lang w:eastAsia="fr-FR"/>
        </w:rPr>
        <w:t xml:space="preserve"> par Pierre FAVRE Co-président, chargé de représenter l’association auprès des Institutions)</w:t>
      </w:r>
    </w:p>
    <w:p w14:paraId="3F231A1D" w14:textId="40ADA892" w:rsidR="00DB614C" w:rsidRDefault="00DB614C" w:rsidP="00DB614C">
      <w:pPr>
        <w:spacing w:line="240" w:lineRule="auto"/>
        <w:rPr>
          <w:rFonts w:ascii="Comic Sans MS" w:eastAsia="Times New Roman" w:hAnsi="Comic Sans MS" w:cs="Arial"/>
          <w:b/>
          <w:bCs/>
          <w:sz w:val="24"/>
          <w:szCs w:val="24"/>
          <w:lang w:eastAsia="fr-FR"/>
        </w:rPr>
      </w:pPr>
      <w:r>
        <w:rPr>
          <w:rFonts w:ascii="Comic Sans MS" w:eastAsia="Times New Roman" w:hAnsi="Comic Sans MS" w:cs="Arial"/>
          <w:b/>
          <w:bCs/>
          <w:sz w:val="24"/>
          <w:szCs w:val="24"/>
          <w:lang w:eastAsia="fr-FR"/>
        </w:rPr>
        <w:t xml:space="preserve"> </w:t>
      </w:r>
    </w:p>
    <w:p w14:paraId="738CA620" w14:textId="40B0D0B5" w:rsidR="00DB614C" w:rsidRPr="009E16DB" w:rsidRDefault="00DB614C" w:rsidP="00DB614C">
      <w:pPr>
        <w:spacing w:line="240" w:lineRule="auto"/>
        <w:rPr>
          <w:rFonts w:ascii="Comic Sans MS" w:eastAsia="Times New Roman" w:hAnsi="Comic Sans MS" w:cs="Arial"/>
          <w:lang w:eastAsia="fr-FR"/>
        </w:rPr>
      </w:pPr>
      <w:r w:rsidRPr="004850DE">
        <w:rPr>
          <w:rFonts w:ascii="Comic Sans MS" w:eastAsia="Times New Roman" w:hAnsi="Comic Sans MS" w:cs="Arial"/>
          <w:b/>
          <w:bCs/>
          <w:i/>
          <w:iCs/>
          <w:sz w:val="28"/>
          <w:szCs w:val="28"/>
          <w:u w:val="thick"/>
          <w:lang w:eastAsia="fr-FR"/>
        </w:rPr>
        <w:t>Création du groupe « Mémoires des centres de cure »</w:t>
      </w:r>
      <w:r w:rsidRPr="004850DE">
        <w:rPr>
          <w:rFonts w:ascii="Comic Sans MS" w:eastAsia="Times New Roman" w:hAnsi="Comic Sans MS" w:cs="Arial"/>
          <w:sz w:val="24"/>
          <w:szCs w:val="24"/>
          <w:u w:val="thick"/>
          <w:lang w:eastAsia="fr-FR"/>
        </w:rPr>
        <w:t xml:space="preserve"> </w:t>
      </w:r>
      <w:r w:rsidRPr="009E16DB">
        <w:rPr>
          <w:rFonts w:ascii="Comic Sans MS" w:eastAsia="Times New Roman" w:hAnsi="Comic Sans MS" w:cs="Arial"/>
          <w:u w:val="thick"/>
          <w:lang w:eastAsia="fr-FR"/>
        </w:rPr>
        <w:t>composé de 40</w:t>
      </w:r>
      <w:r w:rsidRPr="009E16DB">
        <w:rPr>
          <w:rFonts w:ascii="Comic Sans MS" w:eastAsia="Times New Roman" w:hAnsi="Comic Sans MS" w:cs="Arial"/>
          <w:lang w:eastAsia="fr-FR"/>
        </w:rPr>
        <w:t xml:space="preserve"> personnes.</w:t>
      </w:r>
    </w:p>
    <w:p w14:paraId="20DEB5F4" w14:textId="77777777" w:rsidR="00D5349B" w:rsidRPr="009E16DB" w:rsidRDefault="00DB614C" w:rsidP="00DB614C">
      <w:pPr>
        <w:spacing w:line="240" w:lineRule="auto"/>
        <w:rPr>
          <w:rFonts w:ascii="Comic Sans MS" w:eastAsia="Times New Roman" w:hAnsi="Comic Sans MS" w:cs="Arial"/>
          <w:lang w:eastAsia="fr-FR"/>
        </w:rPr>
      </w:pPr>
      <w:r w:rsidRPr="009E16DB">
        <w:rPr>
          <w:rFonts w:ascii="Comic Sans MS" w:eastAsia="Times New Roman" w:hAnsi="Comic Sans MS" w:cs="Arial"/>
          <w:lang w:eastAsia="fr-FR"/>
        </w:rPr>
        <w:t>Organisation de 5 réunions de travail</w:t>
      </w:r>
      <w:r w:rsidR="00FB0F78" w:rsidRPr="009E16DB">
        <w:rPr>
          <w:rFonts w:ascii="Comic Sans MS" w:eastAsia="Times New Roman" w:hAnsi="Comic Sans MS" w:cs="Arial"/>
          <w:lang w:eastAsia="fr-FR"/>
        </w:rPr>
        <w:t xml:space="preserve"> au cours desquelles nous avons créé 5 panneaux rappelant l’histoire des centres de cure.</w:t>
      </w:r>
      <w:r w:rsidR="00D5349B" w:rsidRPr="009E16DB">
        <w:rPr>
          <w:rFonts w:ascii="Comic Sans MS" w:eastAsia="Times New Roman" w:hAnsi="Comic Sans MS" w:cs="Arial"/>
          <w:lang w:eastAsia="fr-FR"/>
        </w:rPr>
        <w:t xml:space="preserve"> </w:t>
      </w:r>
    </w:p>
    <w:p w14:paraId="00DB25D0" w14:textId="5F21FCBF" w:rsidR="00DB614C" w:rsidRPr="009E16DB" w:rsidRDefault="00D5349B" w:rsidP="00DB614C">
      <w:pPr>
        <w:spacing w:line="240" w:lineRule="auto"/>
        <w:rPr>
          <w:rFonts w:ascii="Comic Sans MS" w:hAnsi="Comic Sans MS"/>
          <w:i/>
          <w:iCs/>
          <w:color w:val="0070C0"/>
        </w:rPr>
      </w:pPr>
      <w:r w:rsidRPr="009E16DB">
        <w:rPr>
          <w:rFonts w:ascii="Comic Sans MS" w:eastAsia="Times New Roman" w:hAnsi="Comic Sans MS" w:cs="Arial"/>
          <w:lang w:eastAsia="fr-FR"/>
        </w:rPr>
        <w:lastRenderedPageBreak/>
        <w:t>Une longue discussion s’ouvre sur la suite à donner au projet de mémoire des centres, aujourd’hui piloté par la Mairie. Un comité de pilotage va se mettre en place, le coordinateur sera Olivier PRACHE ; son objectif</w:t>
      </w:r>
      <w:r>
        <w:rPr>
          <w:rFonts w:ascii="Comic Sans MS" w:eastAsia="Times New Roman" w:hAnsi="Comic Sans MS" w:cs="Arial"/>
          <w:sz w:val="24"/>
          <w:szCs w:val="24"/>
          <w:lang w:eastAsia="fr-FR"/>
        </w:rPr>
        <w:t> </w:t>
      </w:r>
      <w:r w:rsidRPr="009E16DB">
        <w:rPr>
          <w:rFonts w:ascii="Comic Sans MS" w:eastAsia="Times New Roman" w:hAnsi="Comic Sans MS" w:cs="Arial"/>
          <w:i/>
          <w:iCs/>
          <w:color w:val="0070C0"/>
          <w:lang w:eastAsia="fr-FR"/>
        </w:rPr>
        <w:t xml:space="preserve">:  </w:t>
      </w:r>
      <w:r w:rsidRPr="009E16DB">
        <w:rPr>
          <w:rFonts w:ascii="Comic Sans MS" w:hAnsi="Comic Sans MS"/>
          <w:i/>
          <w:iCs/>
          <w:color w:val="0070C0"/>
        </w:rPr>
        <w:t>Création d'un Comité de Pilotage (COPIL) comportant des élus et des membres du groupe de travail et qui aura pour mission d'être garant de la vision globale du projet tel que présenté lors de la réunion publique.</w:t>
      </w:r>
    </w:p>
    <w:p w14:paraId="03766C82" w14:textId="0D9E9D4B" w:rsidR="00147AE6" w:rsidRPr="009E16DB" w:rsidRDefault="00147AE6" w:rsidP="00DB614C">
      <w:pPr>
        <w:spacing w:line="240" w:lineRule="auto"/>
        <w:rPr>
          <w:rFonts w:ascii="Comic Sans MS" w:hAnsi="Comic Sans MS"/>
        </w:rPr>
      </w:pPr>
      <w:r w:rsidRPr="009E16DB">
        <w:rPr>
          <w:rFonts w:ascii="Comic Sans MS" w:hAnsi="Comic Sans MS"/>
        </w:rPr>
        <w:t>Les membres de l’association émettent quelques inquiétudes sur l’objectif de ce comité de pilotage, l’histoire récente de l’évolution de ce projet nous rend un peu méfiant</w:t>
      </w:r>
      <w:r w:rsidR="00C54B00" w:rsidRPr="009E16DB">
        <w:rPr>
          <w:rFonts w:ascii="Comic Sans MS" w:hAnsi="Comic Sans MS"/>
        </w:rPr>
        <w:t>s</w:t>
      </w:r>
      <w:r w:rsidR="000337D8" w:rsidRPr="009E16DB">
        <w:rPr>
          <w:rFonts w:ascii="Comic Sans MS" w:hAnsi="Comic Sans MS"/>
        </w:rPr>
        <w:t>. No</w:t>
      </w:r>
      <w:r w:rsidRPr="009E16DB">
        <w:rPr>
          <w:rFonts w:ascii="Comic Sans MS" w:hAnsi="Comic Sans MS"/>
        </w:rPr>
        <w:t xml:space="preserve">tre objectif dans ce projet reste la </w:t>
      </w:r>
      <w:r w:rsidR="000337D8" w:rsidRPr="009E16DB">
        <w:rPr>
          <w:rFonts w:ascii="Comic Sans MS" w:hAnsi="Comic Sans MS"/>
        </w:rPr>
        <w:t xml:space="preserve">création </w:t>
      </w:r>
      <w:r w:rsidRPr="009E16DB">
        <w:rPr>
          <w:rFonts w:ascii="Comic Sans MS" w:hAnsi="Comic Sans MS"/>
        </w:rPr>
        <w:t>et la pose des panneaux réalisés par le groupe de travail de l’ADEPAL PPR. Nous décidons donc de proposer la participation de 4 membres de l’ADEPAL PPR au comité de pilotage :</w:t>
      </w:r>
    </w:p>
    <w:p w14:paraId="165366D6" w14:textId="29CD0EA5" w:rsidR="00147AE6" w:rsidRPr="009E16DB" w:rsidRDefault="00147AE6" w:rsidP="00DB614C">
      <w:pPr>
        <w:spacing w:line="240" w:lineRule="auto"/>
        <w:rPr>
          <w:rFonts w:ascii="Comic Sans MS" w:hAnsi="Comic Sans MS"/>
        </w:rPr>
      </w:pPr>
      <w:r w:rsidRPr="009E16DB">
        <w:rPr>
          <w:rFonts w:ascii="Comic Sans MS" w:hAnsi="Comic Sans MS"/>
        </w:rPr>
        <w:t>Bernard GUIRAUD</w:t>
      </w:r>
    </w:p>
    <w:p w14:paraId="2E02A87E" w14:textId="0CB69808" w:rsidR="00147AE6" w:rsidRPr="009E16DB" w:rsidRDefault="00147AE6" w:rsidP="00DB614C">
      <w:pPr>
        <w:spacing w:line="240" w:lineRule="auto"/>
        <w:rPr>
          <w:rFonts w:ascii="Comic Sans MS" w:hAnsi="Comic Sans MS"/>
        </w:rPr>
      </w:pPr>
      <w:r w:rsidRPr="009E16DB">
        <w:rPr>
          <w:rFonts w:ascii="Comic Sans MS" w:hAnsi="Comic Sans MS"/>
        </w:rPr>
        <w:t>Alain HECTOR</w:t>
      </w:r>
    </w:p>
    <w:p w14:paraId="2FB394DB" w14:textId="581B0B80" w:rsidR="00147AE6" w:rsidRPr="009E16DB" w:rsidRDefault="00147AE6" w:rsidP="00DB614C">
      <w:pPr>
        <w:spacing w:line="240" w:lineRule="auto"/>
        <w:rPr>
          <w:rFonts w:ascii="Comic Sans MS" w:hAnsi="Comic Sans MS"/>
        </w:rPr>
      </w:pPr>
      <w:r w:rsidRPr="009E16DB">
        <w:rPr>
          <w:rFonts w:ascii="Comic Sans MS" w:hAnsi="Comic Sans MS"/>
        </w:rPr>
        <w:t>Hélène LOCATELLI</w:t>
      </w:r>
    </w:p>
    <w:p w14:paraId="0F786F98" w14:textId="4FEBF80C" w:rsidR="00147AE6" w:rsidRPr="009E16DB" w:rsidRDefault="00147AE6" w:rsidP="00DB614C">
      <w:pPr>
        <w:spacing w:line="240" w:lineRule="auto"/>
        <w:rPr>
          <w:rFonts w:ascii="Comic Sans MS" w:hAnsi="Comic Sans MS"/>
        </w:rPr>
      </w:pPr>
      <w:r w:rsidRPr="009E16DB">
        <w:rPr>
          <w:rFonts w:ascii="Comic Sans MS" w:hAnsi="Comic Sans MS"/>
        </w:rPr>
        <w:t>Pierre FAVRE</w:t>
      </w:r>
    </w:p>
    <w:p w14:paraId="1CA48277" w14:textId="55378B39" w:rsidR="00147AE6" w:rsidRPr="009E16DB" w:rsidRDefault="00147AE6" w:rsidP="00DB614C">
      <w:pPr>
        <w:spacing w:line="240" w:lineRule="auto"/>
        <w:rPr>
          <w:rFonts w:ascii="Comic Sans MS" w:hAnsi="Comic Sans MS"/>
        </w:rPr>
      </w:pPr>
      <w:r w:rsidRPr="009E16DB">
        <w:rPr>
          <w:rFonts w:ascii="Comic Sans MS" w:hAnsi="Comic Sans MS"/>
        </w:rPr>
        <w:t>Nou</w:t>
      </w:r>
      <w:r w:rsidR="00B66C77" w:rsidRPr="009E16DB">
        <w:rPr>
          <w:rFonts w:ascii="Comic Sans MS" w:hAnsi="Comic Sans MS"/>
        </w:rPr>
        <w:t>s</w:t>
      </w:r>
      <w:r w:rsidRPr="009E16DB">
        <w:rPr>
          <w:rFonts w:ascii="Comic Sans MS" w:hAnsi="Comic Sans MS"/>
        </w:rPr>
        <w:t xml:space="preserve"> présenterons, à l’occasion de la première réunion du comité de pilotage la résolution suivante :</w:t>
      </w:r>
    </w:p>
    <w:p w14:paraId="6CD6D69E" w14:textId="77777777" w:rsidR="00B66C77" w:rsidRPr="009E16DB" w:rsidRDefault="00B66C77" w:rsidP="00B66C77">
      <w:pPr>
        <w:spacing w:before="100" w:beforeAutospacing="1" w:after="100" w:afterAutospacing="1" w:line="240" w:lineRule="auto"/>
        <w:rPr>
          <w:rFonts w:ascii="Arial" w:eastAsia="Times New Roman" w:hAnsi="Arial" w:cs="Arial"/>
          <w:i/>
          <w:iCs/>
          <w:color w:val="0070C0"/>
          <w:sz w:val="24"/>
          <w:szCs w:val="24"/>
          <w:lang w:eastAsia="fr-FR"/>
        </w:rPr>
      </w:pPr>
      <w:r w:rsidRPr="009E16DB">
        <w:rPr>
          <w:rFonts w:ascii="Arial" w:eastAsia="Times New Roman" w:hAnsi="Arial" w:cs="Arial"/>
          <w:b/>
          <w:bCs/>
          <w:i/>
          <w:iCs/>
          <w:color w:val="0070C0"/>
          <w:sz w:val="24"/>
          <w:szCs w:val="24"/>
          <w:lang w:eastAsia="fr-FR"/>
        </w:rPr>
        <w:t>Considérant d’une part</w:t>
      </w:r>
    </w:p>
    <w:p w14:paraId="08F454AD" w14:textId="77777777" w:rsidR="00B66C77" w:rsidRPr="009E16DB" w:rsidRDefault="00B66C77" w:rsidP="00B66C77">
      <w:pPr>
        <w:spacing w:before="100" w:beforeAutospacing="1" w:after="100" w:afterAutospacing="1" w:line="240" w:lineRule="auto"/>
        <w:rPr>
          <w:rFonts w:ascii="Arial" w:eastAsia="Times New Roman" w:hAnsi="Arial" w:cs="Arial"/>
          <w:i/>
          <w:iCs/>
          <w:color w:val="0070C0"/>
          <w:sz w:val="24"/>
          <w:szCs w:val="24"/>
          <w:lang w:eastAsia="fr-FR"/>
        </w:rPr>
      </w:pPr>
      <w:r w:rsidRPr="009E16DB">
        <w:rPr>
          <w:rFonts w:ascii="Arial" w:eastAsia="Times New Roman" w:hAnsi="Arial" w:cs="Arial"/>
          <w:i/>
          <w:iCs/>
          <w:color w:val="0070C0"/>
          <w:sz w:val="24"/>
          <w:szCs w:val="24"/>
          <w:lang w:eastAsia="fr-FR"/>
        </w:rPr>
        <w:t xml:space="preserve">1 Que la réalisation de panneaux explicatifs a été retenu par le groupe animé par l’association « Histoire </w:t>
      </w:r>
      <w:proofErr w:type="gramStart"/>
      <w:r w:rsidRPr="009E16DB">
        <w:rPr>
          <w:rFonts w:ascii="Arial" w:eastAsia="Times New Roman" w:hAnsi="Arial" w:cs="Arial"/>
          <w:i/>
          <w:iCs/>
          <w:color w:val="0070C0"/>
          <w:sz w:val="24"/>
          <w:szCs w:val="24"/>
          <w:lang w:eastAsia="fr-FR"/>
        </w:rPr>
        <w:t>de..</w:t>
      </w:r>
      <w:proofErr w:type="gramEnd"/>
      <w:r w:rsidRPr="009E16DB">
        <w:rPr>
          <w:rFonts w:ascii="Arial" w:eastAsia="Times New Roman" w:hAnsi="Arial" w:cs="Arial"/>
          <w:i/>
          <w:iCs/>
          <w:color w:val="0070C0"/>
          <w:sz w:val="24"/>
          <w:szCs w:val="24"/>
          <w:lang w:eastAsia="fr-FR"/>
        </w:rPr>
        <w:t> »</w:t>
      </w:r>
    </w:p>
    <w:p w14:paraId="20612C45" w14:textId="147D74CE" w:rsidR="00B66C77" w:rsidRPr="009E16DB" w:rsidRDefault="00B66C77" w:rsidP="00B66C77">
      <w:pPr>
        <w:spacing w:before="100" w:beforeAutospacing="1" w:after="100" w:afterAutospacing="1" w:line="240" w:lineRule="auto"/>
        <w:rPr>
          <w:rFonts w:ascii="Arial" w:eastAsia="Times New Roman" w:hAnsi="Arial" w:cs="Arial"/>
          <w:i/>
          <w:iCs/>
          <w:color w:val="0070C0"/>
          <w:sz w:val="24"/>
          <w:szCs w:val="24"/>
          <w:lang w:eastAsia="fr-FR"/>
        </w:rPr>
      </w:pPr>
      <w:r w:rsidRPr="009E16DB">
        <w:rPr>
          <w:rFonts w:ascii="Arial" w:eastAsia="Times New Roman" w:hAnsi="Arial" w:cs="Arial"/>
          <w:i/>
          <w:iCs/>
          <w:color w:val="0070C0"/>
          <w:sz w:val="24"/>
          <w:szCs w:val="24"/>
          <w:lang w:eastAsia="fr-FR"/>
        </w:rPr>
        <w:t xml:space="preserve">2 Que les </w:t>
      </w:r>
      <w:r w:rsidR="000337D8" w:rsidRPr="009E16DB">
        <w:rPr>
          <w:rFonts w:ascii="Arial" w:eastAsia="Times New Roman" w:hAnsi="Arial" w:cs="Arial"/>
          <w:i/>
          <w:iCs/>
          <w:color w:val="0070C0"/>
          <w:sz w:val="24"/>
          <w:szCs w:val="24"/>
          <w:lang w:eastAsia="fr-FR"/>
        </w:rPr>
        <w:t>ébauches</w:t>
      </w:r>
      <w:r w:rsidRPr="009E16DB">
        <w:rPr>
          <w:rFonts w:ascii="Arial" w:eastAsia="Times New Roman" w:hAnsi="Arial" w:cs="Arial"/>
          <w:i/>
          <w:iCs/>
          <w:color w:val="0070C0"/>
          <w:sz w:val="24"/>
          <w:szCs w:val="24"/>
          <w:lang w:eastAsia="fr-FR"/>
        </w:rPr>
        <w:t xml:space="preserve"> de ces panneaux ont été présenté</w:t>
      </w:r>
      <w:r w:rsidR="000337D8" w:rsidRPr="009E16DB">
        <w:rPr>
          <w:rFonts w:ascii="Arial" w:eastAsia="Times New Roman" w:hAnsi="Arial" w:cs="Arial"/>
          <w:i/>
          <w:iCs/>
          <w:color w:val="0070C0"/>
          <w:sz w:val="24"/>
          <w:szCs w:val="24"/>
          <w:lang w:eastAsia="fr-FR"/>
        </w:rPr>
        <w:t>e</w:t>
      </w:r>
      <w:r w:rsidRPr="009E16DB">
        <w:rPr>
          <w:rFonts w:ascii="Arial" w:eastAsia="Times New Roman" w:hAnsi="Arial" w:cs="Arial"/>
          <w:i/>
          <w:iCs/>
          <w:color w:val="0070C0"/>
          <w:sz w:val="24"/>
          <w:szCs w:val="24"/>
          <w:lang w:eastAsia="fr-FR"/>
        </w:rPr>
        <w:t>s lors d’une réunion publique organisée par la commune</w:t>
      </w:r>
    </w:p>
    <w:p w14:paraId="4AEC081E" w14:textId="77777777" w:rsidR="00B66C77" w:rsidRPr="009E16DB" w:rsidRDefault="00B66C77" w:rsidP="00B66C77">
      <w:pPr>
        <w:spacing w:before="100" w:beforeAutospacing="1" w:after="100" w:afterAutospacing="1" w:line="240" w:lineRule="auto"/>
        <w:rPr>
          <w:rFonts w:ascii="Arial" w:eastAsia="Times New Roman" w:hAnsi="Arial" w:cs="Arial"/>
          <w:i/>
          <w:iCs/>
          <w:color w:val="0070C0"/>
          <w:sz w:val="24"/>
          <w:szCs w:val="24"/>
          <w:lang w:eastAsia="fr-FR"/>
        </w:rPr>
      </w:pPr>
      <w:r w:rsidRPr="009E16DB">
        <w:rPr>
          <w:rFonts w:ascii="Arial" w:eastAsia="Times New Roman" w:hAnsi="Arial" w:cs="Arial"/>
          <w:i/>
          <w:iCs/>
          <w:color w:val="0070C0"/>
          <w:sz w:val="24"/>
          <w:szCs w:val="24"/>
          <w:lang w:eastAsia="fr-FR"/>
        </w:rPr>
        <w:t>3 Que les habitants présents lors de cette réunion ont placé en tête la proposition d’l’installer sur le site les dits panneaux</w:t>
      </w:r>
    </w:p>
    <w:p w14:paraId="5C003173" w14:textId="37EDBA56" w:rsidR="00B66C77" w:rsidRPr="009E16DB" w:rsidRDefault="00B66C77" w:rsidP="00B66C77">
      <w:pPr>
        <w:spacing w:before="100" w:beforeAutospacing="1" w:after="100" w:afterAutospacing="1" w:line="240" w:lineRule="auto"/>
        <w:rPr>
          <w:rFonts w:ascii="Arial" w:eastAsia="Times New Roman" w:hAnsi="Arial" w:cs="Arial"/>
          <w:i/>
          <w:iCs/>
          <w:color w:val="0070C0"/>
          <w:sz w:val="24"/>
          <w:szCs w:val="24"/>
          <w:lang w:eastAsia="fr-FR"/>
        </w:rPr>
      </w:pPr>
      <w:r w:rsidRPr="009E16DB">
        <w:rPr>
          <w:rFonts w:ascii="Arial" w:eastAsia="Times New Roman" w:hAnsi="Arial" w:cs="Arial"/>
          <w:i/>
          <w:iCs/>
          <w:color w:val="0070C0"/>
          <w:sz w:val="24"/>
          <w:szCs w:val="24"/>
          <w:lang w:eastAsia="fr-FR"/>
        </w:rPr>
        <w:t>4 Que 10</w:t>
      </w:r>
      <w:r w:rsidR="00C54B00" w:rsidRPr="009E16DB">
        <w:rPr>
          <w:rFonts w:ascii="Arial" w:eastAsia="Times New Roman" w:hAnsi="Arial" w:cs="Arial"/>
          <w:i/>
          <w:iCs/>
          <w:color w:val="0070C0"/>
          <w:sz w:val="24"/>
          <w:szCs w:val="24"/>
          <w:lang w:eastAsia="fr-FR"/>
        </w:rPr>
        <w:t xml:space="preserve"> </w:t>
      </w:r>
      <w:r w:rsidRPr="009E16DB">
        <w:rPr>
          <w:rFonts w:ascii="Arial" w:eastAsia="Times New Roman" w:hAnsi="Arial" w:cs="Arial"/>
          <w:i/>
          <w:iCs/>
          <w:color w:val="0070C0"/>
          <w:sz w:val="24"/>
          <w:szCs w:val="24"/>
          <w:lang w:eastAsia="fr-FR"/>
        </w:rPr>
        <w:t>000 € ont été prévu</w:t>
      </w:r>
      <w:r w:rsidR="00C54B00" w:rsidRPr="009E16DB">
        <w:rPr>
          <w:rFonts w:ascii="Arial" w:eastAsia="Times New Roman" w:hAnsi="Arial" w:cs="Arial"/>
          <w:i/>
          <w:iCs/>
          <w:color w:val="0070C0"/>
          <w:sz w:val="24"/>
          <w:szCs w:val="24"/>
          <w:lang w:eastAsia="fr-FR"/>
        </w:rPr>
        <w:t>s</w:t>
      </w:r>
      <w:r w:rsidRPr="009E16DB">
        <w:rPr>
          <w:rFonts w:ascii="Arial" w:eastAsia="Times New Roman" w:hAnsi="Arial" w:cs="Arial"/>
          <w:i/>
          <w:iCs/>
          <w:color w:val="0070C0"/>
          <w:sz w:val="24"/>
          <w:szCs w:val="24"/>
          <w:lang w:eastAsia="fr-FR"/>
        </w:rPr>
        <w:t xml:space="preserve"> au budget communal pour le lancement des travaux (cf CR du CM du 05 septembre 2024)</w:t>
      </w:r>
    </w:p>
    <w:p w14:paraId="0E75FEB8" w14:textId="77777777" w:rsidR="00B66C77" w:rsidRPr="009E16DB" w:rsidRDefault="00B66C77" w:rsidP="00B66C77">
      <w:pPr>
        <w:spacing w:before="100" w:beforeAutospacing="1" w:after="100" w:afterAutospacing="1" w:line="240" w:lineRule="auto"/>
        <w:rPr>
          <w:rFonts w:ascii="Arial" w:eastAsia="Times New Roman" w:hAnsi="Arial" w:cs="Arial"/>
          <w:i/>
          <w:iCs/>
          <w:color w:val="0070C0"/>
          <w:sz w:val="24"/>
          <w:szCs w:val="24"/>
          <w:lang w:eastAsia="fr-FR"/>
        </w:rPr>
      </w:pPr>
      <w:r w:rsidRPr="009E16DB">
        <w:rPr>
          <w:rFonts w:ascii="Arial" w:eastAsia="Times New Roman" w:hAnsi="Arial" w:cs="Arial"/>
          <w:i/>
          <w:iCs/>
          <w:color w:val="0070C0"/>
          <w:sz w:val="24"/>
          <w:szCs w:val="24"/>
          <w:lang w:eastAsia="fr-FR"/>
        </w:rPr>
        <w:t>5 Qu’aujourd’hui c’est la seule action concrète qui est proposée</w:t>
      </w:r>
    </w:p>
    <w:p w14:paraId="5FB98892" w14:textId="470853A9" w:rsidR="00B66C77" w:rsidRPr="009E16DB" w:rsidRDefault="00B66C77" w:rsidP="00B66C77">
      <w:pPr>
        <w:spacing w:before="100" w:beforeAutospacing="1" w:after="100" w:afterAutospacing="1" w:line="240" w:lineRule="auto"/>
        <w:rPr>
          <w:rFonts w:ascii="Arial" w:eastAsia="Times New Roman" w:hAnsi="Arial" w:cs="Arial"/>
          <w:i/>
          <w:iCs/>
          <w:color w:val="0070C0"/>
          <w:sz w:val="24"/>
          <w:szCs w:val="24"/>
          <w:lang w:eastAsia="fr-FR"/>
        </w:rPr>
      </w:pPr>
      <w:r w:rsidRPr="009E16DB">
        <w:rPr>
          <w:rFonts w:ascii="Arial" w:eastAsia="Times New Roman" w:hAnsi="Arial" w:cs="Arial"/>
          <w:b/>
          <w:bCs/>
          <w:i/>
          <w:iCs/>
          <w:color w:val="0070C0"/>
          <w:sz w:val="24"/>
          <w:szCs w:val="24"/>
          <w:lang w:eastAsia="fr-FR"/>
        </w:rPr>
        <w:t>Considérant d’autre part</w:t>
      </w:r>
      <w:r w:rsidRPr="009E16DB">
        <w:rPr>
          <w:rFonts w:ascii="Arial" w:eastAsia="Times New Roman" w:hAnsi="Arial" w:cs="Arial"/>
          <w:i/>
          <w:iCs/>
          <w:color w:val="0070C0"/>
          <w:sz w:val="24"/>
          <w:szCs w:val="24"/>
          <w:lang w:eastAsia="fr-FR"/>
        </w:rPr>
        <w:t xml:space="preserve"> que l’implantation des 5 panneaux </w:t>
      </w:r>
      <w:r w:rsidR="00C54B00" w:rsidRPr="009E16DB">
        <w:rPr>
          <w:rFonts w:ascii="Arial" w:eastAsia="Times New Roman" w:hAnsi="Arial" w:cs="Arial"/>
          <w:i/>
          <w:iCs/>
          <w:color w:val="0070C0"/>
          <w:sz w:val="24"/>
          <w:szCs w:val="24"/>
          <w:lang w:eastAsia="fr-FR"/>
        </w:rPr>
        <w:t>réalisés</w:t>
      </w:r>
      <w:r w:rsidRPr="009E16DB">
        <w:rPr>
          <w:rFonts w:ascii="Arial" w:eastAsia="Times New Roman" w:hAnsi="Arial" w:cs="Arial"/>
          <w:i/>
          <w:iCs/>
          <w:color w:val="0070C0"/>
          <w:sz w:val="24"/>
          <w:szCs w:val="24"/>
          <w:lang w:eastAsia="fr-FR"/>
        </w:rPr>
        <w:t>,</w:t>
      </w:r>
      <w:r w:rsidR="000337D8" w:rsidRPr="009E16DB">
        <w:rPr>
          <w:rFonts w:ascii="Arial" w:eastAsia="Times New Roman" w:hAnsi="Arial" w:cs="Arial"/>
          <w:i/>
          <w:iCs/>
          <w:color w:val="0070C0"/>
          <w:sz w:val="24"/>
          <w:szCs w:val="24"/>
          <w:lang w:eastAsia="fr-FR"/>
        </w:rPr>
        <w:t xml:space="preserve"> ceux-ci</w:t>
      </w:r>
      <w:r w:rsidRPr="009E16DB">
        <w:rPr>
          <w:rFonts w:ascii="Arial" w:eastAsia="Times New Roman" w:hAnsi="Arial" w:cs="Arial"/>
          <w:i/>
          <w:iCs/>
          <w:color w:val="0070C0"/>
          <w:sz w:val="24"/>
          <w:szCs w:val="24"/>
          <w:lang w:eastAsia="fr-FR"/>
        </w:rPr>
        <w:t xml:space="preserve"> étant facilement démontable</w:t>
      </w:r>
      <w:r w:rsidR="000337D8" w:rsidRPr="009E16DB">
        <w:rPr>
          <w:rFonts w:ascii="Arial" w:eastAsia="Times New Roman" w:hAnsi="Arial" w:cs="Arial"/>
          <w:i/>
          <w:iCs/>
          <w:color w:val="0070C0"/>
          <w:sz w:val="24"/>
          <w:szCs w:val="24"/>
          <w:lang w:eastAsia="fr-FR"/>
        </w:rPr>
        <w:t>s</w:t>
      </w:r>
      <w:r w:rsidRPr="009E16DB">
        <w:rPr>
          <w:rFonts w:ascii="Arial" w:eastAsia="Times New Roman" w:hAnsi="Arial" w:cs="Arial"/>
          <w:i/>
          <w:iCs/>
          <w:color w:val="0070C0"/>
          <w:sz w:val="24"/>
          <w:szCs w:val="24"/>
          <w:lang w:eastAsia="fr-FR"/>
        </w:rPr>
        <w:t xml:space="preserve"> et/ou réparable</w:t>
      </w:r>
      <w:r w:rsidR="000337D8" w:rsidRPr="009E16DB">
        <w:rPr>
          <w:rFonts w:ascii="Arial" w:eastAsia="Times New Roman" w:hAnsi="Arial" w:cs="Arial"/>
          <w:i/>
          <w:iCs/>
          <w:color w:val="0070C0"/>
          <w:sz w:val="24"/>
          <w:szCs w:val="24"/>
          <w:lang w:eastAsia="fr-FR"/>
        </w:rPr>
        <w:t>s</w:t>
      </w:r>
      <w:r w:rsidR="00C54B00" w:rsidRPr="009E16DB">
        <w:rPr>
          <w:rFonts w:ascii="Arial" w:eastAsia="Times New Roman" w:hAnsi="Arial" w:cs="Arial"/>
          <w:i/>
          <w:iCs/>
          <w:color w:val="0070C0"/>
          <w:sz w:val="24"/>
          <w:szCs w:val="24"/>
          <w:lang w:eastAsia="fr-FR"/>
        </w:rPr>
        <w:t>,</w:t>
      </w:r>
      <w:r w:rsidRPr="009E16DB">
        <w:rPr>
          <w:rFonts w:ascii="Arial" w:eastAsia="Times New Roman" w:hAnsi="Arial" w:cs="Arial"/>
          <w:i/>
          <w:iCs/>
          <w:color w:val="0070C0"/>
          <w:sz w:val="24"/>
          <w:szCs w:val="24"/>
          <w:lang w:eastAsia="fr-FR"/>
        </w:rPr>
        <w:t xml:space="preserve"> ne compromet ni la réflexion à venir, ni d’éventuelles futures réalisations</w:t>
      </w:r>
    </w:p>
    <w:p w14:paraId="6BB93DED" w14:textId="77777777" w:rsidR="00B66C77" w:rsidRPr="009E16DB" w:rsidRDefault="00B66C77" w:rsidP="00B66C77">
      <w:pPr>
        <w:spacing w:before="100" w:beforeAutospacing="1" w:after="100" w:afterAutospacing="1" w:line="240" w:lineRule="auto"/>
        <w:rPr>
          <w:rFonts w:ascii="Arial" w:eastAsia="Times New Roman" w:hAnsi="Arial" w:cs="Arial"/>
          <w:i/>
          <w:iCs/>
          <w:color w:val="0070C0"/>
          <w:sz w:val="24"/>
          <w:szCs w:val="24"/>
          <w:lang w:eastAsia="fr-FR"/>
        </w:rPr>
      </w:pPr>
      <w:r w:rsidRPr="009E16DB">
        <w:rPr>
          <w:rFonts w:ascii="Arial" w:eastAsia="Times New Roman" w:hAnsi="Arial" w:cs="Arial"/>
          <w:b/>
          <w:bCs/>
          <w:i/>
          <w:iCs/>
          <w:color w:val="0070C0"/>
          <w:sz w:val="24"/>
          <w:szCs w:val="24"/>
          <w:lang w:eastAsia="fr-FR"/>
        </w:rPr>
        <w:t>Conditionnent leur participation au nouveau comité de pilotage à l’engagement par la commune de réaliser l’implantation de ces panneaux courant l’année 2024.</w:t>
      </w:r>
    </w:p>
    <w:p w14:paraId="3C8994B9" w14:textId="77777777" w:rsidR="00B66C77" w:rsidRPr="009E16DB" w:rsidRDefault="00B66C77" w:rsidP="00B66C77">
      <w:pPr>
        <w:spacing w:before="100" w:beforeAutospacing="1" w:after="100" w:afterAutospacing="1" w:line="240" w:lineRule="auto"/>
        <w:rPr>
          <w:rFonts w:ascii="Arial" w:eastAsia="Times New Roman" w:hAnsi="Arial" w:cs="Arial"/>
          <w:i/>
          <w:iCs/>
          <w:color w:val="0070C0"/>
          <w:sz w:val="24"/>
          <w:szCs w:val="24"/>
          <w:lang w:eastAsia="fr-FR"/>
        </w:rPr>
      </w:pPr>
      <w:r w:rsidRPr="009E16DB">
        <w:rPr>
          <w:rFonts w:ascii="Arial" w:eastAsia="Times New Roman" w:hAnsi="Arial" w:cs="Arial"/>
          <w:i/>
          <w:iCs/>
          <w:color w:val="0070C0"/>
          <w:sz w:val="24"/>
          <w:szCs w:val="24"/>
          <w:lang w:eastAsia="fr-FR"/>
        </w:rPr>
        <w:t>Ainsi, le Conseil municipal en réalisant cette opération marquerait clairement sa volonté de laisser une trace visible des ex- établissements de santé et témoignerait respect et gratitude envers les anciens malades qui y ont été soignés et les personnels qui y ont travaillé.</w:t>
      </w:r>
    </w:p>
    <w:p w14:paraId="051B5F24" w14:textId="1A1EFE9E" w:rsidR="00B66C77" w:rsidRPr="00B66C77" w:rsidRDefault="00B66C77" w:rsidP="00B66C77">
      <w:pPr>
        <w:spacing w:before="100" w:beforeAutospacing="1" w:after="100" w:afterAutospacing="1" w:line="240" w:lineRule="auto"/>
        <w:rPr>
          <w:rFonts w:ascii="Arial" w:eastAsia="Times New Roman" w:hAnsi="Arial" w:cs="Arial"/>
          <w:i/>
          <w:iCs/>
          <w:color w:val="0070C0"/>
          <w:sz w:val="26"/>
          <w:szCs w:val="26"/>
          <w:lang w:eastAsia="fr-FR"/>
        </w:rPr>
      </w:pPr>
      <w:r w:rsidRPr="009E16DB">
        <w:rPr>
          <w:rFonts w:ascii="Arial" w:eastAsia="Times New Roman" w:hAnsi="Arial" w:cs="Arial"/>
          <w:i/>
          <w:iCs/>
          <w:color w:val="0070C0"/>
          <w:sz w:val="24"/>
          <w:szCs w:val="24"/>
          <w:lang w:eastAsia="fr-FR"/>
        </w:rPr>
        <w:t>Le cout de la réalisation de tels panneaux est une dépense raisonnable, (4</w:t>
      </w:r>
      <w:r w:rsidR="00C54B00" w:rsidRPr="009E16DB">
        <w:rPr>
          <w:rFonts w:ascii="Arial" w:eastAsia="Times New Roman" w:hAnsi="Arial" w:cs="Arial"/>
          <w:i/>
          <w:iCs/>
          <w:color w:val="0070C0"/>
          <w:sz w:val="24"/>
          <w:szCs w:val="24"/>
          <w:lang w:eastAsia="fr-FR"/>
        </w:rPr>
        <w:t xml:space="preserve"> </w:t>
      </w:r>
      <w:r w:rsidRPr="009E16DB">
        <w:rPr>
          <w:rFonts w:ascii="Arial" w:eastAsia="Times New Roman" w:hAnsi="Arial" w:cs="Arial"/>
          <w:i/>
          <w:iCs/>
          <w:color w:val="0070C0"/>
          <w:sz w:val="24"/>
          <w:szCs w:val="24"/>
          <w:lang w:eastAsia="fr-FR"/>
        </w:rPr>
        <w:t>000€ ont été consacrés pour le projet de Mémoire), un refus serait incompréhensible</w:t>
      </w:r>
      <w:r w:rsidRPr="00B66C77">
        <w:rPr>
          <w:rFonts w:ascii="Arial" w:eastAsia="Times New Roman" w:hAnsi="Arial" w:cs="Arial"/>
          <w:i/>
          <w:iCs/>
          <w:color w:val="0070C0"/>
          <w:sz w:val="26"/>
          <w:szCs w:val="26"/>
          <w:lang w:eastAsia="fr-FR"/>
        </w:rPr>
        <w:t>.</w:t>
      </w:r>
    </w:p>
    <w:p w14:paraId="041903A1" w14:textId="77777777" w:rsidR="00FB0F78" w:rsidRPr="00B66C77" w:rsidRDefault="00FB0F78" w:rsidP="00DB614C">
      <w:pPr>
        <w:spacing w:line="240" w:lineRule="auto"/>
        <w:rPr>
          <w:rFonts w:ascii="Comic Sans MS" w:eastAsia="Times New Roman" w:hAnsi="Comic Sans MS" w:cs="Arial"/>
          <w:i/>
          <w:iCs/>
          <w:sz w:val="24"/>
          <w:szCs w:val="24"/>
          <w:lang w:eastAsia="fr-FR"/>
        </w:rPr>
      </w:pPr>
    </w:p>
    <w:p w14:paraId="7DE98DA5" w14:textId="3F068744" w:rsidR="00FB0F78" w:rsidRPr="009E16DB" w:rsidRDefault="00FB0F78" w:rsidP="00DB614C">
      <w:pPr>
        <w:spacing w:line="240" w:lineRule="auto"/>
        <w:rPr>
          <w:rFonts w:ascii="Comic Sans MS" w:eastAsia="Times New Roman" w:hAnsi="Comic Sans MS" w:cs="Arial"/>
          <w:i/>
          <w:iCs/>
          <w:lang w:eastAsia="fr-FR"/>
        </w:rPr>
      </w:pPr>
      <w:r w:rsidRPr="004850DE">
        <w:rPr>
          <w:rFonts w:ascii="Comic Sans MS" w:eastAsia="Times New Roman" w:hAnsi="Comic Sans MS" w:cs="Arial"/>
          <w:b/>
          <w:bCs/>
          <w:i/>
          <w:iCs/>
          <w:sz w:val="28"/>
          <w:szCs w:val="28"/>
          <w:u w:val="thick"/>
          <w:lang w:eastAsia="fr-FR"/>
        </w:rPr>
        <w:t>Organisation de la seconde édition de l’exposition « CREART’PLATO »</w:t>
      </w:r>
      <w:r w:rsidRPr="00B66C77">
        <w:rPr>
          <w:rFonts w:ascii="Comic Sans MS" w:eastAsia="Times New Roman" w:hAnsi="Comic Sans MS" w:cs="Arial"/>
          <w:i/>
          <w:iCs/>
          <w:sz w:val="24"/>
          <w:szCs w:val="24"/>
          <w:lang w:eastAsia="fr-FR"/>
        </w:rPr>
        <w:t xml:space="preserve"> </w:t>
      </w:r>
      <w:r w:rsidRPr="009E16DB">
        <w:rPr>
          <w:rFonts w:ascii="Comic Sans MS" w:eastAsia="Times New Roman" w:hAnsi="Comic Sans MS" w:cs="Arial"/>
          <w:i/>
          <w:iCs/>
          <w:lang w:eastAsia="fr-FR"/>
        </w:rPr>
        <w:t>en collaboration avec la Mairie.</w:t>
      </w:r>
    </w:p>
    <w:p w14:paraId="537ABD80" w14:textId="643F48EC" w:rsidR="00B66C77" w:rsidRPr="009E16DB" w:rsidRDefault="000B0FAF" w:rsidP="00DB614C">
      <w:pPr>
        <w:spacing w:line="240" w:lineRule="auto"/>
        <w:rPr>
          <w:rFonts w:ascii="Comic Sans MS" w:eastAsia="Times New Roman" w:hAnsi="Comic Sans MS" w:cs="Arial"/>
          <w:lang w:eastAsia="fr-FR"/>
        </w:rPr>
      </w:pPr>
      <w:r w:rsidRPr="009E16DB">
        <w:rPr>
          <w:rFonts w:ascii="Comic Sans MS" w:eastAsia="Times New Roman" w:hAnsi="Comic Sans MS" w:cs="Arial"/>
          <w:lang w:eastAsia="fr-FR"/>
        </w:rPr>
        <w:t>P. FAVRE</w:t>
      </w:r>
      <w:r w:rsidR="00052797" w:rsidRPr="009E16DB">
        <w:rPr>
          <w:rFonts w:ascii="Comic Sans MS" w:eastAsia="Times New Roman" w:hAnsi="Comic Sans MS" w:cs="Arial"/>
          <w:lang w:eastAsia="fr-FR"/>
        </w:rPr>
        <w:t>,</w:t>
      </w:r>
      <w:r w:rsidR="00B66C77" w:rsidRPr="009E16DB">
        <w:rPr>
          <w:rFonts w:ascii="Comic Sans MS" w:eastAsia="Times New Roman" w:hAnsi="Comic Sans MS" w:cs="Arial"/>
          <w:lang w:eastAsia="fr-FR"/>
        </w:rPr>
        <w:t xml:space="preserve"> fait un compte rendu de cette seconde édition de l’expo CREART PLATO qui s’est tenue dans la salle polyvalente de St Pancrasse</w:t>
      </w:r>
      <w:r w:rsidR="000337D8" w:rsidRPr="009E16DB">
        <w:rPr>
          <w:rFonts w:ascii="Comic Sans MS" w:eastAsia="Times New Roman" w:hAnsi="Comic Sans MS" w:cs="Arial"/>
          <w:lang w:eastAsia="fr-FR"/>
        </w:rPr>
        <w:t xml:space="preserve"> les 15 et 16 juin 2024</w:t>
      </w:r>
      <w:r w:rsidR="00B66C77" w:rsidRPr="009E16DB">
        <w:rPr>
          <w:rFonts w:ascii="Comic Sans MS" w:eastAsia="Times New Roman" w:hAnsi="Comic Sans MS" w:cs="Arial"/>
          <w:lang w:eastAsia="fr-FR"/>
        </w:rPr>
        <w:t>. Si la journée du samedi a été perturbée par une météo très défavorable, la journée du dimanche a été beaucoup plus animée, de nombreux visiteurs sont venus admirer les créations très diverses de</w:t>
      </w:r>
      <w:r w:rsidR="00052797" w:rsidRPr="009E16DB">
        <w:rPr>
          <w:rFonts w:ascii="Comic Sans MS" w:eastAsia="Times New Roman" w:hAnsi="Comic Sans MS" w:cs="Arial"/>
          <w:lang w:eastAsia="fr-FR"/>
        </w:rPr>
        <w:t>s</w:t>
      </w:r>
      <w:r w:rsidR="00B66C77" w:rsidRPr="009E16DB">
        <w:rPr>
          <w:rFonts w:ascii="Comic Sans MS" w:eastAsia="Times New Roman" w:hAnsi="Comic Sans MS" w:cs="Arial"/>
          <w:lang w:eastAsia="fr-FR"/>
        </w:rPr>
        <w:t xml:space="preserve"> artistes</w:t>
      </w:r>
      <w:r w:rsidR="00052797" w:rsidRPr="009E16DB">
        <w:rPr>
          <w:rFonts w:ascii="Comic Sans MS" w:eastAsia="Times New Roman" w:hAnsi="Comic Sans MS" w:cs="Arial"/>
          <w:lang w:eastAsia="fr-FR"/>
        </w:rPr>
        <w:t xml:space="preserve"> du Plateau</w:t>
      </w:r>
      <w:r w:rsidR="00B66C77" w:rsidRPr="009E16DB">
        <w:rPr>
          <w:rFonts w:ascii="Comic Sans MS" w:eastAsia="Times New Roman" w:hAnsi="Comic Sans MS" w:cs="Arial"/>
          <w:lang w:eastAsia="fr-FR"/>
        </w:rPr>
        <w:t>. Le bilan est donc très positif et le souhait de notre association est de voir cette manifestation reconduite l’an prochain</w:t>
      </w:r>
      <w:r w:rsidR="00B66E9C" w:rsidRPr="009E16DB">
        <w:rPr>
          <w:rFonts w:ascii="Comic Sans MS" w:eastAsia="Times New Roman" w:hAnsi="Comic Sans MS" w:cs="Arial"/>
          <w:lang w:eastAsia="fr-FR"/>
        </w:rPr>
        <w:t>.</w:t>
      </w:r>
    </w:p>
    <w:p w14:paraId="1C470CD5" w14:textId="77777777" w:rsidR="00B66E9C" w:rsidRDefault="00B66E9C" w:rsidP="00DB614C">
      <w:pPr>
        <w:spacing w:line="240" w:lineRule="auto"/>
        <w:rPr>
          <w:rFonts w:ascii="Comic Sans MS" w:eastAsia="Times New Roman" w:hAnsi="Comic Sans MS" w:cs="Arial"/>
          <w:sz w:val="24"/>
          <w:szCs w:val="24"/>
          <w:lang w:eastAsia="fr-FR"/>
        </w:rPr>
      </w:pPr>
    </w:p>
    <w:p w14:paraId="615A026D" w14:textId="2B69D8C4" w:rsidR="00CF3D69" w:rsidRPr="009E16DB" w:rsidRDefault="00B66E9C" w:rsidP="00DB614C">
      <w:pPr>
        <w:spacing w:line="240" w:lineRule="auto"/>
        <w:rPr>
          <w:rFonts w:ascii="Comic Sans MS" w:eastAsia="Times New Roman" w:hAnsi="Comic Sans MS" w:cs="Arial"/>
          <w:lang w:eastAsia="fr-FR"/>
        </w:rPr>
      </w:pPr>
      <w:r w:rsidRPr="004850DE">
        <w:rPr>
          <w:rFonts w:ascii="Comic Sans MS" w:eastAsia="Times New Roman" w:hAnsi="Comic Sans MS" w:cs="Arial"/>
          <w:b/>
          <w:bCs/>
          <w:i/>
          <w:iCs/>
          <w:sz w:val="28"/>
          <w:szCs w:val="28"/>
          <w:u w:val="thick"/>
          <w:lang w:eastAsia="fr-FR"/>
        </w:rPr>
        <w:t xml:space="preserve">Le site internet </w:t>
      </w:r>
      <w:hyperlink r:id="rId10" w:history="1">
        <w:r w:rsidR="004850DE" w:rsidRPr="004850DE">
          <w:rPr>
            <w:rStyle w:val="Lienhypertexte"/>
            <w:rFonts w:ascii="Comic Sans MS" w:eastAsia="Times New Roman" w:hAnsi="Comic Sans MS" w:cs="Arial"/>
            <w:b/>
            <w:bCs/>
            <w:i/>
            <w:iCs/>
            <w:sz w:val="28"/>
            <w:szCs w:val="28"/>
            <w:u w:val="thick"/>
            <w:lang w:eastAsia="fr-FR"/>
          </w:rPr>
          <w:t>WWW.adepal-ppr.fr</w:t>
        </w:r>
      </w:hyperlink>
      <w:r w:rsidR="004850DE" w:rsidRPr="004850DE">
        <w:rPr>
          <w:rFonts w:ascii="Comic Sans MS" w:eastAsia="Times New Roman" w:hAnsi="Comic Sans MS" w:cs="Arial"/>
          <w:b/>
          <w:bCs/>
          <w:i/>
          <w:iCs/>
          <w:sz w:val="28"/>
          <w:szCs w:val="28"/>
          <w:u w:val="thick"/>
          <w:lang w:eastAsia="fr-FR"/>
        </w:rPr>
        <w:t xml:space="preserve"> de n</w:t>
      </w:r>
      <w:r w:rsidR="0045320E">
        <w:rPr>
          <w:rFonts w:ascii="Comic Sans MS" w:eastAsia="Times New Roman" w:hAnsi="Comic Sans MS" w:cs="Arial"/>
          <w:b/>
          <w:bCs/>
          <w:i/>
          <w:iCs/>
          <w:sz w:val="28"/>
          <w:szCs w:val="28"/>
          <w:u w:val="thick"/>
          <w:lang w:eastAsia="fr-FR"/>
        </w:rPr>
        <w:t>o</w:t>
      </w:r>
      <w:r w:rsidR="004850DE" w:rsidRPr="004850DE">
        <w:rPr>
          <w:rFonts w:ascii="Comic Sans MS" w:eastAsia="Times New Roman" w:hAnsi="Comic Sans MS" w:cs="Arial"/>
          <w:b/>
          <w:bCs/>
          <w:i/>
          <w:iCs/>
          <w:sz w:val="28"/>
          <w:szCs w:val="28"/>
          <w:u w:val="thick"/>
          <w:lang w:eastAsia="fr-FR"/>
        </w:rPr>
        <w:t xml:space="preserve">tre association est un </w:t>
      </w:r>
      <w:r w:rsidR="00CF3D69">
        <w:rPr>
          <w:rFonts w:ascii="Comic Sans MS" w:eastAsia="Times New Roman" w:hAnsi="Comic Sans MS" w:cs="Arial"/>
          <w:b/>
          <w:bCs/>
          <w:i/>
          <w:iCs/>
          <w:sz w:val="28"/>
          <w:szCs w:val="28"/>
          <w:u w:val="thick"/>
          <w:lang w:eastAsia="fr-FR"/>
        </w:rPr>
        <w:t>atout et une particularité</w:t>
      </w:r>
      <w:r w:rsidR="004850DE">
        <w:rPr>
          <w:rFonts w:ascii="Comic Sans MS" w:eastAsia="Times New Roman" w:hAnsi="Comic Sans MS" w:cs="Arial"/>
          <w:sz w:val="24"/>
          <w:szCs w:val="24"/>
          <w:lang w:eastAsia="fr-FR"/>
        </w:rPr>
        <w:t xml:space="preserve"> </w:t>
      </w:r>
      <w:r w:rsidR="004850DE" w:rsidRPr="009E16DB">
        <w:rPr>
          <w:rFonts w:ascii="Comic Sans MS" w:eastAsia="Times New Roman" w:hAnsi="Comic Sans MS" w:cs="Arial"/>
          <w:lang w:eastAsia="fr-FR"/>
        </w:rPr>
        <w:t>de notre association.</w:t>
      </w:r>
    </w:p>
    <w:p w14:paraId="1A9B39A4" w14:textId="25E060CA" w:rsidR="004850DE" w:rsidRPr="009E16DB" w:rsidRDefault="00CF3D69" w:rsidP="004850DE">
      <w:pPr>
        <w:rPr>
          <w:rFonts w:ascii="Comic Sans MS" w:hAnsi="Comic Sans MS"/>
        </w:rPr>
      </w:pPr>
      <w:r w:rsidRPr="009E16DB">
        <w:rPr>
          <w:rFonts w:ascii="Comic Sans MS" w:hAnsi="Comic Sans MS"/>
        </w:rPr>
        <w:t xml:space="preserve">La </w:t>
      </w:r>
      <w:r w:rsidR="004850DE" w:rsidRPr="009E16DB">
        <w:rPr>
          <w:rFonts w:ascii="Comic Sans MS" w:hAnsi="Comic Sans MS"/>
        </w:rPr>
        <w:t>FREQUENTATION DU SITE INTERNET de L’ADEPAL PPR en 2023 :</w:t>
      </w:r>
    </w:p>
    <w:p w14:paraId="1F568B8F" w14:textId="243CC5B5" w:rsidR="004850DE" w:rsidRPr="009E16DB" w:rsidRDefault="004850DE" w:rsidP="004850DE">
      <w:pPr>
        <w:rPr>
          <w:rFonts w:ascii="Comic Sans MS" w:hAnsi="Comic Sans MS"/>
        </w:rPr>
      </w:pPr>
      <w:r w:rsidRPr="009E16DB">
        <w:rPr>
          <w:rFonts w:ascii="Comic Sans MS" w:hAnsi="Comic Sans MS"/>
        </w:rPr>
        <w:t xml:space="preserve">     7857 visiteurs et 44764 pages lues. Par rapport à 2022 : +1053 visiteurs (+15%) et +17651 pages consultées (+65%). (Selon </w:t>
      </w:r>
      <w:r w:rsidRPr="009E16DB">
        <w:rPr>
          <w:rFonts w:ascii="Comic Sans MS" w:hAnsi="Comic Sans MS"/>
          <w:i/>
          <w:iCs/>
        </w:rPr>
        <w:t>données de l’hébergeur</w:t>
      </w:r>
      <w:r w:rsidRPr="009E16DB">
        <w:rPr>
          <w:rFonts w:ascii="Comic Sans MS" w:hAnsi="Comic Sans MS"/>
        </w:rPr>
        <w:t>) En 2022, chaque visiteur lisait en moyenne 4 pages du site ; en 2023 la moyenne est 6 pages lues/lecteur.</w:t>
      </w:r>
      <w:r w:rsidR="00CF3D69" w:rsidRPr="009E16DB">
        <w:rPr>
          <w:rFonts w:ascii="Comic Sans MS" w:hAnsi="Comic Sans MS"/>
        </w:rPr>
        <w:t xml:space="preserve"> Sur ce site vous pourrez lire ou relire :</w:t>
      </w:r>
    </w:p>
    <w:p w14:paraId="672DDDA5" w14:textId="0128A40C" w:rsidR="004850DE" w:rsidRPr="009E16DB" w:rsidRDefault="00CF3D69" w:rsidP="004850DE">
      <w:pPr>
        <w:rPr>
          <w:rFonts w:ascii="Comic Sans MS" w:hAnsi="Comic Sans MS"/>
        </w:rPr>
      </w:pPr>
      <w:r w:rsidRPr="009E16DB">
        <w:rPr>
          <w:rFonts w:ascii="Comic Sans MS" w:hAnsi="Comic Sans MS"/>
        </w:rPr>
        <w:t>- les</w:t>
      </w:r>
      <w:r w:rsidR="004850DE" w:rsidRPr="009E16DB">
        <w:rPr>
          <w:rFonts w:ascii="Comic Sans MS" w:hAnsi="Comic Sans MS"/>
        </w:rPr>
        <w:t xml:space="preserve"> newsletter</w:t>
      </w:r>
      <w:r w:rsidRPr="009E16DB">
        <w:rPr>
          <w:rFonts w:ascii="Comic Sans MS" w:hAnsi="Comic Sans MS"/>
        </w:rPr>
        <w:t>s</w:t>
      </w:r>
      <w:r w:rsidR="004850DE" w:rsidRPr="009E16DB">
        <w:rPr>
          <w:rFonts w:ascii="Comic Sans MS" w:hAnsi="Comic Sans MS"/>
        </w:rPr>
        <w:t xml:space="preserve"> mensuelle</w:t>
      </w:r>
      <w:r w:rsidRPr="009E16DB">
        <w:rPr>
          <w:rFonts w:ascii="Comic Sans MS" w:hAnsi="Comic Sans MS"/>
        </w:rPr>
        <w:t>s</w:t>
      </w:r>
      <w:r w:rsidR="004850DE" w:rsidRPr="009E16DB">
        <w:rPr>
          <w:rFonts w:ascii="Comic Sans MS" w:hAnsi="Comic Sans MS"/>
        </w:rPr>
        <w:t xml:space="preserve"> </w:t>
      </w:r>
      <w:r w:rsidRPr="009E16DB">
        <w:rPr>
          <w:rFonts w:ascii="Comic Sans MS" w:hAnsi="Comic Sans MS"/>
        </w:rPr>
        <w:t>de l’association</w:t>
      </w:r>
    </w:p>
    <w:p w14:paraId="2AEED306" w14:textId="796B7E71" w:rsidR="004850DE" w:rsidRPr="009E16DB" w:rsidRDefault="004850DE" w:rsidP="004850DE">
      <w:pPr>
        <w:rPr>
          <w:rFonts w:ascii="Comic Sans MS" w:hAnsi="Comic Sans MS"/>
        </w:rPr>
      </w:pPr>
      <w:r w:rsidRPr="009E16DB">
        <w:rPr>
          <w:rFonts w:ascii="Comic Sans MS" w:hAnsi="Comic Sans MS"/>
        </w:rPr>
        <w:t>-</w:t>
      </w:r>
      <w:r w:rsidR="00CF3D69" w:rsidRPr="009E16DB">
        <w:rPr>
          <w:rFonts w:ascii="Comic Sans MS" w:hAnsi="Comic Sans MS"/>
        </w:rPr>
        <w:t xml:space="preserve"> des </w:t>
      </w:r>
      <w:r w:rsidRPr="009E16DB">
        <w:rPr>
          <w:rFonts w:ascii="Comic Sans MS" w:hAnsi="Comic Sans MS"/>
        </w:rPr>
        <w:t xml:space="preserve">enquêtes et articles sur la vie du Plateau, </w:t>
      </w:r>
      <w:r w:rsidRPr="009E16DB">
        <w:rPr>
          <w:rFonts w:ascii="Comic Sans MS" w:hAnsi="Comic Sans MS"/>
          <w:i/>
          <w:iCs/>
        </w:rPr>
        <w:t>le but étant de mieux faire connaître la vie locale aux « Petits Rochois » et autres lecteurs</w:t>
      </w:r>
      <w:r w:rsidR="00CF3D69" w:rsidRPr="009E16DB">
        <w:rPr>
          <w:rFonts w:ascii="Comic Sans MS" w:hAnsi="Comic Sans MS"/>
          <w:i/>
          <w:iCs/>
        </w:rPr>
        <w:t>, par exemple :</w:t>
      </w:r>
    </w:p>
    <w:p w14:paraId="272258C9" w14:textId="7784FE3F" w:rsidR="004850DE" w:rsidRPr="009E16DB" w:rsidRDefault="004850DE" w:rsidP="004850DE">
      <w:pPr>
        <w:rPr>
          <w:rFonts w:ascii="Comic Sans MS" w:hAnsi="Comic Sans MS"/>
        </w:rPr>
      </w:pPr>
      <w:r w:rsidRPr="009E16DB">
        <w:rPr>
          <w:rFonts w:ascii="Comic Sans MS" w:hAnsi="Comic Sans MS"/>
        </w:rPr>
        <w:t xml:space="preserve">   </w:t>
      </w:r>
      <w:r w:rsidR="00CF3D69" w:rsidRPr="009E16DB">
        <w:rPr>
          <w:rFonts w:ascii="Comic Sans MS" w:hAnsi="Comic Sans MS"/>
        </w:rPr>
        <w:t xml:space="preserve">* </w:t>
      </w:r>
      <w:r w:rsidRPr="009E16DB">
        <w:rPr>
          <w:rFonts w:ascii="Comic Sans MS" w:hAnsi="Comic Sans MS"/>
        </w:rPr>
        <w:t>Lieudits à Plateau des Petites Roches (1è, 2è et 3è partie-avril-mai 2023)</w:t>
      </w:r>
    </w:p>
    <w:p w14:paraId="6BB4D50F" w14:textId="05413287" w:rsidR="004850DE" w:rsidRPr="009E16DB" w:rsidRDefault="004850DE" w:rsidP="004850DE">
      <w:pPr>
        <w:rPr>
          <w:rFonts w:ascii="Comic Sans MS" w:hAnsi="Comic Sans MS"/>
        </w:rPr>
      </w:pPr>
      <w:r w:rsidRPr="009E16DB">
        <w:rPr>
          <w:rFonts w:ascii="Comic Sans MS" w:hAnsi="Comic Sans MS"/>
        </w:rPr>
        <w:t xml:space="preserve">   </w:t>
      </w:r>
      <w:r w:rsidR="00CF3D69" w:rsidRPr="009E16DB">
        <w:rPr>
          <w:rFonts w:ascii="Comic Sans MS" w:hAnsi="Comic Sans MS"/>
        </w:rPr>
        <w:t xml:space="preserve">* </w:t>
      </w:r>
      <w:r w:rsidRPr="009E16DB">
        <w:rPr>
          <w:rFonts w:ascii="Comic Sans MS" w:hAnsi="Comic Sans MS"/>
        </w:rPr>
        <w:t>L’espace culturel St Benoît à St Bernard (juin 2023)</w:t>
      </w:r>
    </w:p>
    <w:p w14:paraId="135E8994" w14:textId="2E8B4662" w:rsidR="004850DE" w:rsidRPr="009E16DB" w:rsidRDefault="004850DE" w:rsidP="004850DE">
      <w:pPr>
        <w:rPr>
          <w:rFonts w:ascii="Comic Sans MS" w:hAnsi="Comic Sans MS"/>
        </w:rPr>
      </w:pPr>
      <w:r w:rsidRPr="009E16DB">
        <w:rPr>
          <w:rFonts w:ascii="Comic Sans MS" w:hAnsi="Comic Sans MS"/>
        </w:rPr>
        <w:t xml:space="preserve">   </w:t>
      </w:r>
      <w:r w:rsidR="00CF3D69" w:rsidRPr="009E16DB">
        <w:rPr>
          <w:rFonts w:ascii="Comic Sans MS" w:hAnsi="Comic Sans MS"/>
        </w:rPr>
        <w:t xml:space="preserve">* </w:t>
      </w:r>
      <w:r w:rsidRPr="009E16DB">
        <w:rPr>
          <w:rFonts w:ascii="Comic Sans MS" w:hAnsi="Comic Sans MS"/>
        </w:rPr>
        <w:t>Les anciennes carrières à Plateau des Petites Roches (juin 2023)</w:t>
      </w:r>
    </w:p>
    <w:p w14:paraId="2CD0A040" w14:textId="7831EE2E" w:rsidR="004850DE" w:rsidRPr="009E16DB" w:rsidRDefault="004850DE" w:rsidP="004850DE">
      <w:pPr>
        <w:rPr>
          <w:rFonts w:ascii="Comic Sans MS" w:hAnsi="Comic Sans MS"/>
        </w:rPr>
      </w:pPr>
      <w:r w:rsidRPr="009E16DB">
        <w:rPr>
          <w:rFonts w:ascii="Comic Sans MS" w:hAnsi="Comic Sans MS"/>
        </w:rPr>
        <w:t xml:space="preserve">   </w:t>
      </w:r>
      <w:r w:rsidR="00CF3D69" w:rsidRPr="009E16DB">
        <w:rPr>
          <w:rFonts w:ascii="Comic Sans MS" w:hAnsi="Comic Sans MS"/>
        </w:rPr>
        <w:t xml:space="preserve">* </w:t>
      </w:r>
      <w:r w:rsidRPr="009E16DB">
        <w:rPr>
          <w:rFonts w:ascii="Comic Sans MS" w:hAnsi="Comic Sans MS"/>
        </w:rPr>
        <w:t>De l’origine du Dauphiné à l’Abbaye des Ayes (juillet 2023)</w:t>
      </w:r>
    </w:p>
    <w:p w14:paraId="5AA0748A" w14:textId="5F137AD5" w:rsidR="004850DE" w:rsidRPr="009E16DB" w:rsidRDefault="004850DE" w:rsidP="004850DE">
      <w:pPr>
        <w:rPr>
          <w:rFonts w:ascii="Comic Sans MS" w:hAnsi="Comic Sans MS"/>
        </w:rPr>
      </w:pPr>
      <w:r w:rsidRPr="009E16DB">
        <w:rPr>
          <w:rFonts w:ascii="Comic Sans MS" w:hAnsi="Comic Sans MS"/>
        </w:rPr>
        <w:t xml:space="preserve">   </w:t>
      </w:r>
      <w:r w:rsidR="00CF3D69" w:rsidRPr="009E16DB">
        <w:rPr>
          <w:rFonts w:ascii="Comic Sans MS" w:hAnsi="Comic Sans MS"/>
        </w:rPr>
        <w:t xml:space="preserve">* </w:t>
      </w:r>
      <w:r w:rsidRPr="009E16DB">
        <w:rPr>
          <w:rFonts w:ascii="Comic Sans MS" w:hAnsi="Comic Sans MS"/>
        </w:rPr>
        <w:t>Les vignerons à PPR (octobre 2023)</w:t>
      </w:r>
    </w:p>
    <w:p w14:paraId="58A3C24D" w14:textId="72775A97" w:rsidR="004850DE" w:rsidRPr="009E16DB" w:rsidRDefault="004850DE" w:rsidP="004850DE">
      <w:pPr>
        <w:rPr>
          <w:rFonts w:ascii="Comic Sans MS" w:hAnsi="Comic Sans MS"/>
        </w:rPr>
      </w:pPr>
      <w:r w:rsidRPr="009E16DB">
        <w:rPr>
          <w:rFonts w:ascii="Comic Sans MS" w:hAnsi="Comic Sans MS"/>
        </w:rPr>
        <w:t xml:space="preserve">   </w:t>
      </w:r>
      <w:r w:rsidR="00CF3D69" w:rsidRPr="009E16DB">
        <w:rPr>
          <w:rFonts w:ascii="Comic Sans MS" w:hAnsi="Comic Sans MS"/>
        </w:rPr>
        <w:t xml:space="preserve">* </w:t>
      </w:r>
      <w:r w:rsidRPr="009E16DB">
        <w:rPr>
          <w:rFonts w:ascii="Comic Sans MS" w:hAnsi="Comic Sans MS"/>
        </w:rPr>
        <w:t xml:space="preserve">Activités économiques d’antan à PPR (novembre 2023) </w:t>
      </w:r>
    </w:p>
    <w:p w14:paraId="1D61DA98" w14:textId="5C957B5A" w:rsidR="004850DE" w:rsidRPr="009E16DB" w:rsidRDefault="004850DE" w:rsidP="004850DE">
      <w:pPr>
        <w:rPr>
          <w:rFonts w:ascii="Comic Sans MS" w:hAnsi="Comic Sans MS"/>
        </w:rPr>
      </w:pPr>
      <w:r w:rsidRPr="009E16DB">
        <w:rPr>
          <w:rFonts w:ascii="Comic Sans MS" w:hAnsi="Comic Sans MS"/>
        </w:rPr>
        <w:t xml:space="preserve">   </w:t>
      </w:r>
      <w:r w:rsidR="00CF3D69" w:rsidRPr="009E16DB">
        <w:rPr>
          <w:rFonts w:ascii="Comic Sans MS" w:hAnsi="Comic Sans MS"/>
        </w:rPr>
        <w:t xml:space="preserve">* </w:t>
      </w:r>
      <w:r w:rsidRPr="009E16DB">
        <w:rPr>
          <w:rFonts w:ascii="Comic Sans MS" w:hAnsi="Comic Sans MS"/>
        </w:rPr>
        <w:t>L’économie forestière à PPR (décembre 2023)</w:t>
      </w:r>
    </w:p>
    <w:p w14:paraId="4E0BABCB" w14:textId="4F21C680" w:rsidR="004850DE" w:rsidRPr="009E16DB" w:rsidRDefault="004850DE" w:rsidP="004850DE">
      <w:pPr>
        <w:rPr>
          <w:rFonts w:ascii="Comic Sans MS" w:hAnsi="Comic Sans MS"/>
        </w:rPr>
      </w:pPr>
      <w:r w:rsidRPr="009E16DB">
        <w:rPr>
          <w:rFonts w:ascii="Comic Sans MS" w:hAnsi="Comic Sans MS"/>
        </w:rPr>
        <w:t xml:space="preserve">   </w:t>
      </w:r>
      <w:r w:rsidR="00CF3D69" w:rsidRPr="009E16DB">
        <w:rPr>
          <w:rFonts w:ascii="Comic Sans MS" w:hAnsi="Comic Sans MS"/>
        </w:rPr>
        <w:t xml:space="preserve">* </w:t>
      </w:r>
      <w:r w:rsidRPr="009E16DB">
        <w:rPr>
          <w:rFonts w:ascii="Comic Sans MS" w:hAnsi="Comic Sans MS"/>
        </w:rPr>
        <w:t>Il était une fois les établissements de santé de St Hilaire du Touvet</w:t>
      </w:r>
    </w:p>
    <w:p w14:paraId="30CA7BE4" w14:textId="77777777" w:rsidR="004850DE" w:rsidRPr="009E16DB" w:rsidRDefault="004850DE" w:rsidP="004850DE">
      <w:pPr>
        <w:rPr>
          <w:rFonts w:ascii="Comic Sans MS" w:hAnsi="Comic Sans MS"/>
        </w:rPr>
      </w:pPr>
      <w:r w:rsidRPr="009E16DB">
        <w:rPr>
          <w:rFonts w:ascii="Comic Sans MS" w:hAnsi="Comic Sans MS"/>
        </w:rPr>
        <w:t xml:space="preserve">      Impact économique et humain sur la vie du Plateau. (Janvier 2024)</w:t>
      </w:r>
    </w:p>
    <w:p w14:paraId="62FF97F1" w14:textId="59DBA429" w:rsidR="004850DE" w:rsidRPr="009E16DB" w:rsidRDefault="004850DE" w:rsidP="004850DE">
      <w:pPr>
        <w:rPr>
          <w:rFonts w:ascii="Comic Sans MS" w:hAnsi="Comic Sans MS"/>
        </w:rPr>
      </w:pPr>
      <w:r w:rsidRPr="009E16DB">
        <w:rPr>
          <w:rFonts w:ascii="Comic Sans MS" w:hAnsi="Comic Sans MS"/>
        </w:rPr>
        <w:t xml:space="preserve">   </w:t>
      </w:r>
      <w:r w:rsidR="00CF3D69" w:rsidRPr="009E16DB">
        <w:rPr>
          <w:rFonts w:ascii="Comic Sans MS" w:hAnsi="Comic Sans MS"/>
        </w:rPr>
        <w:t xml:space="preserve">* </w:t>
      </w:r>
      <w:r w:rsidRPr="009E16DB">
        <w:rPr>
          <w:rFonts w:ascii="Comic Sans MS" w:hAnsi="Comic Sans MS"/>
        </w:rPr>
        <w:t>L’éclairage public en France et à PPR (Février 2024)</w:t>
      </w:r>
    </w:p>
    <w:p w14:paraId="0274E8A6" w14:textId="59176B80" w:rsidR="004850DE" w:rsidRPr="009E16DB" w:rsidRDefault="004850DE" w:rsidP="004850DE">
      <w:pPr>
        <w:rPr>
          <w:rFonts w:ascii="Comic Sans MS" w:hAnsi="Comic Sans MS"/>
        </w:rPr>
      </w:pPr>
      <w:r w:rsidRPr="009E16DB">
        <w:rPr>
          <w:rFonts w:ascii="Comic Sans MS" w:hAnsi="Comic Sans MS"/>
        </w:rPr>
        <w:t xml:space="preserve">   </w:t>
      </w:r>
      <w:r w:rsidR="00CF3D69" w:rsidRPr="009E16DB">
        <w:rPr>
          <w:rFonts w:ascii="Comic Sans MS" w:hAnsi="Comic Sans MS"/>
        </w:rPr>
        <w:t xml:space="preserve">* </w:t>
      </w:r>
      <w:r w:rsidRPr="009E16DB">
        <w:rPr>
          <w:rFonts w:ascii="Comic Sans MS" w:hAnsi="Comic Sans MS"/>
        </w:rPr>
        <w:t>Les portes (1è et 2è partie – mars 2024)</w:t>
      </w:r>
    </w:p>
    <w:p w14:paraId="5A0DD197" w14:textId="7C4C88D9" w:rsidR="004850DE" w:rsidRPr="009E16DB" w:rsidRDefault="004850DE" w:rsidP="004850DE">
      <w:pPr>
        <w:rPr>
          <w:rFonts w:ascii="Comic Sans MS" w:hAnsi="Comic Sans MS"/>
        </w:rPr>
      </w:pPr>
      <w:r w:rsidRPr="009E16DB">
        <w:rPr>
          <w:rFonts w:ascii="Comic Sans MS" w:hAnsi="Comic Sans MS"/>
        </w:rPr>
        <w:t xml:space="preserve">   </w:t>
      </w:r>
      <w:r w:rsidR="00CF3D69" w:rsidRPr="009E16DB">
        <w:rPr>
          <w:rFonts w:ascii="Comic Sans MS" w:hAnsi="Comic Sans MS"/>
        </w:rPr>
        <w:t xml:space="preserve">* </w:t>
      </w:r>
      <w:r w:rsidRPr="009E16DB">
        <w:rPr>
          <w:rFonts w:ascii="Comic Sans MS" w:hAnsi="Comic Sans MS"/>
        </w:rPr>
        <w:t>L’agriculture – développement local (mars 2024)</w:t>
      </w:r>
    </w:p>
    <w:p w14:paraId="5F2E6AEB" w14:textId="4CDB27CF" w:rsidR="004850DE" w:rsidRPr="009E16DB" w:rsidRDefault="004850DE" w:rsidP="004850DE">
      <w:pPr>
        <w:rPr>
          <w:rFonts w:ascii="Comic Sans MS" w:hAnsi="Comic Sans MS"/>
        </w:rPr>
      </w:pPr>
      <w:r w:rsidRPr="009E16DB">
        <w:rPr>
          <w:rFonts w:ascii="Comic Sans MS" w:hAnsi="Comic Sans MS"/>
        </w:rPr>
        <w:t xml:space="preserve">   </w:t>
      </w:r>
      <w:r w:rsidR="00CF3D69" w:rsidRPr="009E16DB">
        <w:rPr>
          <w:rFonts w:ascii="Comic Sans MS" w:hAnsi="Comic Sans MS"/>
        </w:rPr>
        <w:t xml:space="preserve">* </w:t>
      </w:r>
      <w:r w:rsidRPr="009E16DB">
        <w:rPr>
          <w:rFonts w:ascii="Comic Sans MS" w:hAnsi="Comic Sans MS"/>
        </w:rPr>
        <w:t>Les marchés, les halles, les foires (avril 2024)</w:t>
      </w:r>
    </w:p>
    <w:p w14:paraId="12C89AC8" w14:textId="3E023E13" w:rsidR="004850DE" w:rsidRPr="009E16DB" w:rsidRDefault="004850DE" w:rsidP="004850DE">
      <w:pPr>
        <w:rPr>
          <w:rFonts w:ascii="Comic Sans MS" w:hAnsi="Comic Sans MS"/>
        </w:rPr>
      </w:pPr>
      <w:r w:rsidRPr="009E16DB">
        <w:rPr>
          <w:rFonts w:ascii="Comic Sans MS" w:hAnsi="Comic Sans MS"/>
        </w:rPr>
        <w:t xml:space="preserve">   </w:t>
      </w:r>
      <w:r w:rsidR="00CF3D69" w:rsidRPr="009E16DB">
        <w:rPr>
          <w:rFonts w:ascii="Comic Sans MS" w:hAnsi="Comic Sans MS"/>
        </w:rPr>
        <w:t xml:space="preserve">* </w:t>
      </w:r>
      <w:r w:rsidRPr="009E16DB">
        <w:rPr>
          <w:rFonts w:ascii="Comic Sans MS" w:hAnsi="Comic Sans MS"/>
        </w:rPr>
        <w:t>Les lieux de restauration sur le Plateau (mai-juin 2024)</w:t>
      </w:r>
    </w:p>
    <w:p w14:paraId="34E6A33A" w14:textId="192E9DCE" w:rsidR="004850DE" w:rsidRPr="009E16DB" w:rsidRDefault="004850DE" w:rsidP="004850DE">
      <w:pPr>
        <w:rPr>
          <w:rFonts w:ascii="Comic Sans MS" w:hAnsi="Comic Sans MS"/>
        </w:rPr>
      </w:pPr>
      <w:r w:rsidRPr="009E16DB">
        <w:rPr>
          <w:rFonts w:ascii="Comic Sans MS" w:hAnsi="Comic Sans MS"/>
        </w:rPr>
        <w:t xml:space="preserve">   </w:t>
      </w:r>
      <w:r w:rsidR="00CF3D69" w:rsidRPr="009E16DB">
        <w:rPr>
          <w:rFonts w:ascii="Comic Sans MS" w:hAnsi="Comic Sans MS"/>
        </w:rPr>
        <w:t xml:space="preserve">* </w:t>
      </w:r>
      <w:r w:rsidRPr="009E16DB">
        <w:rPr>
          <w:rFonts w:ascii="Comic Sans MS" w:hAnsi="Comic Sans MS"/>
        </w:rPr>
        <w:t xml:space="preserve">Une histoire Olympique par </w:t>
      </w:r>
      <w:proofErr w:type="gramStart"/>
      <w:r w:rsidRPr="009E16DB">
        <w:rPr>
          <w:rFonts w:ascii="Comic Sans MS" w:hAnsi="Comic Sans MS"/>
        </w:rPr>
        <w:t>J.Lagarde</w:t>
      </w:r>
      <w:proofErr w:type="gramEnd"/>
      <w:r w:rsidRPr="009E16DB">
        <w:rPr>
          <w:rFonts w:ascii="Comic Sans MS" w:hAnsi="Comic Sans MS"/>
        </w:rPr>
        <w:t xml:space="preserve"> (Juin 2024) </w:t>
      </w:r>
    </w:p>
    <w:p w14:paraId="0F10C73C" w14:textId="20631DD4" w:rsidR="004850DE" w:rsidRPr="009E16DB" w:rsidRDefault="004850DE" w:rsidP="004850DE">
      <w:pPr>
        <w:rPr>
          <w:rFonts w:ascii="Comic Sans MS" w:hAnsi="Comic Sans MS"/>
        </w:rPr>
      </w:pPr>
      <w:r w:rsidRPr="009E16DB">
        <w:rPr>
          <w:rFonts w:ascii="Comic Sans MS" w:hAnsi="Comic Sans MS"/>
        </w:rPr>
        <w:t xml:space="preserve">   </w:t>
      </w:r>
      <w:r w:rsidR="00CF3D69" w:rsidRPr="009E16DB">
        <w:rPr>
          <w:rFonts w:ascii="Comic Sans MS" w:hAnsi="Comic Sans MS"/>
        </w:rPr>
        <w:t xml:space="preserve">* </w:t>
      </w:r>
      <w:r w:rsidRPr="009E16DB">
        <w:rPr>
          <w:rFonts w:ascii="Comic Sans MS" w:hAnsi="Comic Sans MS"/>
        </w:rPr>
        <w:t>Les jardins partagés (juillet 2024).</w:t>
      </w:r>
    </w:p>
    <w:p w14:paraId="52387930" w14:textId="15712E23" w:rsidR="004850DE" w:rsidRPr="009E16DB" w:rsidRDefault="00CF3D69" w:rsidP="0045320E">
      <w:pPr>
        <w:rPr>
          <w:rFonts w:ascii="Comic Sans MS" w:hAnsi="Comic Sans MS"/>
        </w:rPr>
      </w:pPr>
      <w:r w:rsidRPr="009E16DB">
        <w:rPr>
          <w:rFonts w:ascii="Comic Sans MS" w:hAnsi="Comic Sans MS"/>
        </w:rPr>
        <w:t xml:space="preserve">   </w:t>
      </w:r>
      <w:r w:rsidR="004850DE" w:rsidRPr="009E16DB">
        <w:rPr>
          <w:rFonts w:ascii="Comic Sans MS" w:hAnsi="Comic Sans MS"/>
        </w:rPr>
        <w:t>(Soit 27 articles/enquêtes depuis septembre 2022</w:t>
      </w:r>
      <w:r w:rsidR="00345C0E" w:rsidRPr="009E16DB">
        <w:rPr>
          <w:rFonts w:ascii="Comic Sans MS" w:hAnsi="Comic Sans MS"/>
        </w:rPr>
        <w:t>)</w:t>
      </w:r>
    </w:p>
    <w:p w14:paraId="5CE70736" w14:textId="5EAE9AE3" w:rsidR="000B7CCC" w:rsidRPr="009E16DB" w:rsidRDefault="000B7CCC" w:rsidP="0045320E">
      <w:pPr>
        <w:rPr>
          <w:rFonts w:ascii="Comic Sans MS" w:hAnsi="Comic Sans MS"/>
          <w:i/>
          <w:iCs/>
          <w:u w:val="single"/>
        </w:rPr>
      </w:pPr>
      <w:r w:rsidRPr="009E16DB">
        <w:rPr>
          <w:rFonts w:ascii="Comic Sans MS" w:hAnsi="Comic Sans MS"/>
          <w:i/>
          <w:iCs/>
          <w:u w:val="single"/>
        </w:rPr>
        <w:t>Les lecteurs peuvent faire des commentaires personnels dans les cases appropriées du site ou utiliser la rubrique « CONTACT »</w:t>
      </w:r>
    </w:p>
    <w:p w14:paraId="47653906" w14:textId="77777777" w:rsidR="00B66C77" w:rsidRPr="00B66C77" w:rsidRDefault="00B66C77" w:rsidP="00DB614C">
      <w:pPr>
        <w:spacing w:line="240" w:lineRule="auto"/>
        <w:rPr>
          <w:rFonts w:ascii="Comic Sans MS" w:eastAsia="Times New Roman" w:hAnsi="Comic Sans MS" w:cs="Arial"/>
          <w:sz w:val="24"/>
          <w:szCs w:val="24"/>
          <w:lang w:eastAsia="fr-FR"/>
        </w:rPr>
      </w:pPr>
    </w:p>
    <w:p w14:paraId="08E7B977" w14:textId="57331728" w:rsidR="00D874FA" w:rsidRPr="009E16DB" w:rsidRDefault="00345C0E" w:rsidP="00345C0E">
      <w:pPr>
        <w:spacing w:line="240" w:lineRule="auto"/>
        <w:rPr>
          <w:rFonts w:ascii="Comic Sans MS" w:eastAsia="Times New Roman" w:hAnsi="Comic Sans MS" w:cs="Arial"/>
          <w:lang w:eastAsia="fr-FR"/>
        </w:rPr>
      </w:pPr>
      <w:r w:rsidRPr="009E16DB">
        <w:rPr>
          <w:rFonts w:ascii="Comic Sans MS" w:eastAsia="Times New Roman" w:hAnsi="Comic Sans MS" w:cs="Arial"/>
          <w:lang w:eastAsia="fr-FR"/>
        </w:rPr>
        <w:t>Par ailleurs, nous avons participé</w:t>
      </w:r>
      <w:r w:rsidR="00FB0F78" w:rsidRPr="009E16DB">
        <w:rPr>
          <w:rFonts w:ascii="Comic Sans MS" w:eastAsia="Times New Roman" w:hAnsi="Comic Sans MS" w:cs="Arial"/>
          <w:lang w:eastAsia="fr-FR"/>
        </w:rPr>
        <w:t xml:space="preserve"> aux réunions organisées par la Mairie dans le cadre du projet de Mémoire des centres de cure</w:t>
      </w:r>
      <w:r w:rsidRPr="009E16DB">
        <w:rPr>
          <w:rFonts w:ascii="Comic Sans MS" w:eastAsia="Times New Roman" w:hAnsi="Comic Sans MS" w:cs="Arial"/>
          <w:lang w:eastAsia="fr-FR"/>
        </w:rPr>
        <w:t xml:space="preserve">, </w:t>
      </w:r>
      <w:r w:rsidR="00D874FA" w:rsidRPr="009E16DB">
        <w:rPr>
          <w:rFonts w:ascii="Comic Sans MS" w:hAnsi="Comic Sans MS"/>
        </w:rPr>
        <w:t>aux cafés citoyens</w:t>
      </w:r>
      <w:r w:rsidR="00D61B2B" w:rsidRPr="009E16DB">
        <w:rPr>
          <w:rFonts w:ascii="Comic Sans MS" w:hAnsi="Comic Sans MS"/>
        </w:rPr>
        <w:t>,</w:t>
      </w:r>
      <w:r w:rsidRPr="009E16DB">
        <w:rPr>
          <w:rFonts w:ascii="Comic Sans MS" w:hAnsi="Comic Sans MS"/>
        </w:rPr>
        <w:t xml:space="preserve"> à la</w:t>
      </w:r>
      <w:r w:rsidR="00D61B2B" w:rsidRPr="009E16DB">
        <w:rPr>
          <w:rFonts w:ascii="Comic Sans MS" w:hAnsi="Comic Sans MS"/>
        </w:rPr>
        <w:t xml:space="preserve"> réunion de mi-mandat </w:t>
      </w:r>
      <w:r w:rsidRPr="009E16DB">
        <w:rPr>
          <w:rFonts w:ascii="Comic Sans MS" w:hAnsi="Comic Sans MS"/>
        </w:rPr>
        <w:t xml:space="preserve">en 2023 </w:t>
      </w:r>
      <w:r w:rsidR="00D61B2B" w:rsidRPr="009E16DB">
        <w:rPr>
          <w:rFonts w:ascii="Comic Sans MS" w:hAnsi="Comic Sans MS"/>
        </w:rPr>
        <w:t>et</w:t>
      </w:r>
      <w:r w:rsidRPr="009E16DB">
        <w:rPr>
          <w:rFonts w:ascii="Comic Sans MS" w:hAnsi="Comic Sans MS"/>
        </w:rPr>
        <w:t xml:space="preserve"> au</w:t>
      </w:r>
      <w:r w:rsidR="00D61B2B" w:rsidRPr="009E16DB">
        <w:rPr>
          <w:rFonts w:ascii="Comic Sans MS" w:hAnsi="Comic Sans MS"/>
        </w:rPr>
        <w:t xml:space="preserve"> forum citoyen</w:t>
      </w:r>
      <w:r w:rsidRPr="009E16DB">
        <w:rPr>
          <w:rFonts w:ascii="Comic Sans MS" w:hAnsi="Comic Sans MS"/>
        </w:rPr>
        <w:t xml:space="preserve"> en septembre 2024.</w:t>
      </w:r>
    </w:p>
    <w:p w14:paraId="58D0A48A" w14:textId="77777777" w:rsidR="0045320E" w:rsidRDefault="0045320E" w:rsidP="00D874FA">
      <w:pPr>
        <w:rPr>
          <w:rFonts w:ascii="Comic Sans MS" w:hAnsi="Comic Sans MS"/>
          <w:sz w:val="28"/>
          <w:szCs w:val="28"/>
        </w:rPr>
      </w:pPr>
    </w:p>
    <w:p w14:paraId="3052C0B5" w14:textId="77777777" w:rsidR="005841B4" w:rsidRDefault="005841B4" w:rsidP="00D874FA">
      <w:pPr>
        <w:rPr>
          <w:rFonts w:ascii="Comic Sans MS" w:hAnsi="Comic Sans MS"/>
          <w:sz w:val="28"/>
          <w:szCs w:val="28"/>
        </w:rPr>
      </w:pPr>
    </w:p>
    <w:p w14:paraId="41316DFD" w14:textId="5F793CFC" w:rsidR="004850DE" w:rsidRPr="009E16DB" w:rsidRDefault="004850DE" w:rsidP="00D874FA">
      <w:pPr>
        <w:rPr>
          <w:rFonts w:ascii="Comic Sans MS" w:hAnsi="Comic Sans MS"/>
        </w:rPr>
      </w:pPr>
      <w:r w:rsidRPr="004850DE">
        <w:rPr>
          <w:rFonts w:ascii="Comic Sans MS" w:hAnsi="Comic Sans MS"/>
          <w:b/>
          <w:bCs/>
          <w:sz w:val="28"/>
          <w:szCs w:val="28"/>
        </w:rPr>
        <w:t>3/MODIFICATION DES STATUTS </w:t>
      </w:r>
      <w:r w:rsidRPr="009955BC">
        <w:rPr>
          <w:rFonts w:ascii="Comic Sans MS" w:hAnsi="Comic Sans MS"/>
          <w:sz w:val="28"/>
          <w:szCs w:val="28"/>
        </w:rPr>
        <w:t xml:space="preserve">: </w:t>
      </w:r>
      <w:r w:rsidRPr="009E16DB">
        <w:rPr>
          <w:rFonts w:ascii="Comic Sans MS" w:hAnsi="Comic Sans MS"/>
        </w:rPr>
        <w:t>Nous allons modifier</w:t>
      </w:r>
      <w:r w:rsidR="0045320E" w:rsidRPr="009E16DB">
        <w:rPr>
          <w:rFonts w:ascii="Comic Sans MS" w:hAnsi="Comic Sans MS"/>
        </w:rPr>
        <w:t>, dans la mesure du possible,</w:t>
      </w:r>
      <w:r w:rsidRPr="009E16DB">
        <w:rPr>
          <w:rFonts w:ascii="Comic Sans MS" w:hAnsi="Comic Sans MS"/>
        </w:rPr>
        <w:t xml:space="preserve"> les statuts de notre association afin de pouvoir </w:t>
      </w:r>
      <w:r w:rsidR="009955BC" w:rsidRPr="009E16DB">
        <w:rPr>
          <w:rFonts w:ascii="Comic Sans MS" w:hAnsi="Comic Sans MS"/>
        </w:rPr>
        <w:t>percevoir des dons défiscalisables pour les entreprises ou les particuliers donateurs. Nous prendrons à nouveau contact avec les services de la préfecture pour avoir des précisions sur les modifications à apporter.</w:t>
      </w:r>
    </w:p>
    <w:p w14:paraId="2F7AE860" w14:textId="77777777" w:rsidR="009955BC" w:rsidRDefault="009955BC" w:rsidP="00D874FA">
      <w:pPr>
        <w:rPr>
          <w:rFonts w:ascii="Comic Sans MS" w:hAnsi="Comic Sans MS"/>
          <w:sz w:val="28"/>
          <w:szCs w:val="28"/>
        </w:rPr>
      </w:pPr>
    </w:p>
    <w:p w14:paraId="328FDB67" w14:textId="193182B2" w:rsidR="009955BC" w:rsidRPr="009E16DB" w:rsidRDefault="009955BC" w:rsidP="00D874FA">
      <w:pPr>
        <w:rPr>
          <w:rFonts w:ascii="Comic Sans MS" w:hAnsi="Comic Sans MS"/>
        </w:rPr>
      </w:pPr>
      <w:r w:rsidRPr="009955BC">
        <w:rPr>
          <w:rFonts w:ascii="Comic Sans MS" w:hAnsi="Comic Sans MS"/>
          <w:b/>
          <w:bCs/>
          <w:sz w:val="28"/>
          <w:szCs w:val="28"/>
        </w:rPr>
        <w:t>4/PROJET DE PERMANENCES</w:t>
      </w:r>
      <w:r>
        <w:rPr>
          <w:rFonts w:ascii="Comic Sans MS" w:hAnsi="Comic Sans MS"/>
          <w:sz w:val="28"/>
          <w:szCs w:val="28"/>
        </w:rPr>
        <w:t xml:space="preserve"> </w:t>
      </w:r>
      <w:r w:rsidRPr="009E16DB">
        <w:rPr>
          <w:rFonts w:ascii="Comic Sans MS" w:hAnsi="Comic Sans MS"/>
        </w:rPr>
        <w:t>à l’ancienne salle du conseil de la Mairie de St PANCRASSE.</w:t>
      </w:r>
    </w:p>
    <w:p w14:paraId="66147DA0" w14:textId="77777777" w:rsidR="00D91202" w:rsidRPr="009E16DB" w:rsidRDefault="00D91202" w:rsidP="00D874FA">
      <w:pPr>
        <w:rPr>
          <w:rFonts w:ascii="Comic Sans MS" w:hAnsi="Comic Sans MS"/>
        </w:rPr>
      </w:pPr>
      <w:r w:rsidRPr="009E16DB">
        <w:rPr>
          <w:rFonts w:ascii="Comic Sans MS" w:hAnsi="Comic Sans MS"/>
        </w:rPr>
        <w:t xml:space="preserve">En application des statuts de notre association, </w:t>
      </w:r>
    </w:p>
    <w:p w14:paraId="5ECA3F29" w14:textId="5C23D7A3" w:rsidR="00D91202" w:rsidRPr="009E16DB" w:rsidRDefault="00D91202" w:rsidP="00D874FA">
      <w:pPr>
        <w:rPr>
          <w:rFonts w:ascii="Comic Sans MS" w:hAnsi="Comic Sans MS"/>
          <w:i/>
          <w:iCs/>
        </w:rPr>
      </w:pPr>
      <w:r w:rsidRPr="009E16DB">
        <w:rPr>
          <w:rFonts w:ascii="Comic Sans MS" w:hAnsi="Comic Sans MS"/>
          <w:i/>
          <w:iCs/>
        </w:rPr>
        <w:t>« …, trait d’union entre les élus et les habitants, a pour objet de regrouper des habitants qui pensent que l’on peut ensemble :</w:t>
      </w:r>
    </w:p>
    <w:p w14:paraId="7B2FCF06" w14:textId="0AA5D357" w:rsidR="00D91202" w:rsidRPr="009E16DB" w:rsidRDefault="00D91202" w:rsidP="00D874FA">
      <w:pPr>
        <w:rPr>
          <w:rFonts w:ascii="Comic Sans MS" w:hAnsi="Comic Sans MS"/>
          <w:i/>
          <w:iCs/>
        </w:rPr>
      </w:pPr>
      <w:r w:rsidRPr="009E16DB">
        <w:rPr>
          <w:rFonts w:ascii="Comic Sans MS" w:hAnsi="Comic Sans MS"/>
          <w:i/>
          <w:iCs/>
        </w:rPr>
        <w:t>-alimenter la réflexion des élus en amont des décisions,</w:t>
      </w:r>
    </w:p>
    <w:p w14:paraId="796BE294" w14:textId="4B74BA61" w:rsidR="00D91202" w:rsidRPr="009E16DB" w:rsidRDefault="00D91202" w:rsidP="00D874FA">
      <w:pPr>
        <w:rPr>
          <w:rFonts w:ascii="Comic Sans MS" w:hAnsi="Comic Sans MS"/>
          <w:i/>
          <w:iCs/>
        </w:rPr>
      </w:pPr>
      <w:r w:rsidRPr="009E16DB">
        <w:rPr>
          <w:rFonts w:ascii="Comic Sans MS" w:hAnsi="Comic Sans MS"/>
          <w:i/>
          <w:iCs/>
        </w:rPr>
        <w:t>-participer à l’élaboration de projets communaux et intercommunaux qui concernent la vie de tous les jours et/ou la gestion du territoire communal et de l’environnement,</w:t>
      </w:r>
    </w:p>
    <w:p w14:paraId="37424B37" w14:textId="597AEEB1" w:rsidR="00D91202" w:rsidRPr="009E16DB" w:rsidRDefault="00D91202" w:rsidP="00D874FA">
      <w:pPr>
        <w:rPr>
          <w:rFonts w:ascii="Comic Sans MS" w:hAnsi="Comic Sans MS"/>
          <w:i/>
          <w:iCs/>
        </w:rPr>
      </w:pPr>
      <w:r w:rsidRPr="009E16DB">
        <w:rPr>
          <w:rFonts w:ascii="Comic Sans MS" w:hAnsi="Comic Sans MS"/>
          <w:i/>
          <w:iCs/>
        </w:rPr>
        <w:t>-faire émerger les attentes des habitants et proposer aux élus des solutions pour améliorer la qualité de vie, … »</w:t>
      </w:r>
    </w:p>
    <w:p w14:paraId="7BE417A0" w14:textId="322D0C73" w:rsidR="00D91202" w:rsidRPr="009E16DB" w:rsidRDefault="00D91202" w:rsidP="00D874FA">
      <w:pPr>
        <w:rPr>
          <w:rFonts w:ascii="Comic Sans MS" w:hAnsi="Comic Sans MS"/>
          <w:i/>
          <w:iCs/>
        </w:rPr>
      </w:pPr>
      <w:r w:rsidRPr="009E16DB">
        <w:rPr>
          <w:rFonts w:ascii="Comic Sans MS" w:hAnsi="Comic Sans MS"/>
          <w:i/>
          <w:iCs/>
        </w:rPr>
        <w:t>Les membres de notre association vont organiser des permanences mensuelles afin de recueillir les souhaits, les propositions, les attentes des habitants de Plateau des Petites Roches.</w:t>
      </w:r>
    </w:p>
    <w:p w14:paraId="05C11F37" w14:textId="46CF1A1B" w:rsidR="00D91202" w:rsidRPr="009E16DB" w:rsidRDefault="00D91202" w:rsidP="00D874FA">
      <w:pPr>
        <w:rPr>
          <w:rFonts w:ascii="Comic Sans MS" w:hAnsi="Comic Sans MS"/>
          <w:i/>
          <w:iCs/>
        </w:rPr>
      </w:pPr>
      <w:r w:rsidRPr="009E16DB">
        <w:rPr>
          <w:rFonts w:ascii="Comic Sans MS" w:hAnsi="Comic Sans MS"/>
          <w:i/>
          <w:iCs/>
        </w:rPr>
        <w:t xml:space="preserve">Ces permanences auront lieu à l’ex mairie de Saint Pancrasse, </w:t>
      </w:r>
      <w:r w:rsidR="009E16DB" w:rsidRPr="009E16DB">
        <w:rPr>
          <w:rFonts w:ascii="Comic Sans MS" w:hAnsi="Comic Sans MS"/>
          <w:i/>
          <w:iCs/>
        </w:rPr>
        <w:t>la mairie de Plateau des Petites Roches ayant répondu favorablement à notre demande de mise à disposition de cette salle, les lundis de 20 à 22 heures. Les dates seront communiquées prochainement. Nous demanderons leur parution dans la lettre d’information du Plateau.</w:t>
      </w:r>
    </w:p>
    <w:p w14:paraId="763ABD6B" w14:textId="7B6A4B9D" w:rsidR="0045320E" w:rsidRPr="009E16DB" w:rsidRDefault="00B6099F" w:rsidP="00D874FA">
      <w:pPr>
        <w:rPr>
          <w:rFonts w:ascii="Comic Sans MS" w:hAnsi="Comic Sans MS"/>
        </w:rPr>
      </w:pPr>
      <w:r w:rsidRPr="009E16DB">
        <w:rPr>
          <w:rFonts w:ascii="Comic Sans MS" w:hAnsi="Comic Sans MS"/>
        </w:rPr>
        <w:t>Une personne présente à la réunion propose d’intituler ces rencontres : « CAFE DES IDEES »</w:t>
      </w:r>
    </w:p>
    <w:p w14:paraId="020ED112" w14:textId="56FA52BF" w:rsidR="00DB614C" w:rsidRPr="00757021" w:rsidRDefault="0045320E" w:rsidP="00DB614C">
      <w:pPr>
        <w:rPr>
          <w:rFonts w:ascii="Comic Sans MS" w:hAnsi="Comic Sans MS"/>
          <w:sz w:val="28"/>
          <w:szCs w:val="28"/>
        </w:rPr>
      </w:pPr>
      <w:r>
        <w:rPr>
          <w:rFonts w:ascii="Comic Sans MS" w:hAnsi="Comic Sans MS"/>
          <w:sz w:val="28"/>
          <w:szCs w:val="28"/>
        </w:rPr>
        <w:t xml:space="preserve">Le bureau de L’ADEPAL PPR – </w:t>
      </w:r>
      <w:r w:rsidRPr="0045320E">
        <w:rPr>
          <w:rFonts w:ascii="Comic Sans MS" w:hAnsi="Comic Sans MS"/>
          <w:i/>
          <w:iCs/>
          <w:sz w:val="24"/>
          <w:szCs w:val="24"/>
        </w:rPr>
        <w:t>octobre 2024.</w:t>
      </w:r>
    </w:p>
    <w:p w14:paraId="6FCE7B05" w14:textId="6A6CBFE4" w:rsidR="00FC7707" w:rsidRPr="00CF3D69" w:rsidRDefault="00FC7707" w:rsidP="00FC7707">
      <w:pPr>
        <w:jc w:val="center"/>
        <w:rPr>
          <w:rFonts w:ascii="Comic Sans MS" w:hAnsi="Comic Sans MS"/>
          <w:i/>
          <w:iCs/>
          <w:color w:val="0070C0"/>
        </w:rPr>
      </w:pPr>
      <w:r w:rsidRPr="00CF3D69">
        <w:rPr>
          <w:rFonts w:ascii="Comic Sans MS" w:hAnsi="Comic Sans MS"/>
          <w:i/>
          <w:iCs/>
          <w:color w:val="0070C0"/>
        </w:rPr>
        <w:t>IMPORTANT</w:t>
      </w:r>
    </w:p>
    <w:p w14:paraId="74886D01" w14:textId="52A82B73" w:rsidR="00FC7707" w:rsidRPr="00CF3D69" w:rsidRDefault="00FC7707" w:rsidP="00FC7707">
      <w:pPr>
        <w:rPr>
          <w:rFonts w:ascii="Comic Sans MS" w:hAnsi="Comic Sans MS"/>
          <w:i/>
          <w:iCs/>
          <w:color w:val="0070C0"/>
        </w:rPr>
      </w:pPr>
      <w:r w:rsidRPr="00CF3D69">
        <w:rPr>
          <w:rFonts w:ascii="Comic Sans MS" w:hAnsi="Comic Sans MS"/>
          <w:i/>
          <w:iCs/>
          <w:color w:val="0070C0"/>
        </w:rPr>
        <w:t>ADEPAL PPR est une association, loi 1901, indépendante et participative, qui ne bénéficie d’aucune subvention ; seules les cotisations et la bonne volonté de ses adhérents lui permettent de fonctionner. Afin de nous permettre de continuer à faire vivre la démocratie participative locale à Plateau des Petites Roches, adhérez ou participez aux frais de l’association (frais de site internet, frais de compte bancaire et assurance) en versant SOIT :</w:t>
      </w:r>
    </w:p>
    <w:p w14:paraId="30CAC616" w14:textId="77777777" w:rsidR="00FC7707" w:rsidRPr="00CF3D69" w:rsidRDefault="00FC7707" w:rsidP="00FC7707">
      <w:pPr>
        <w:rPr>
          <w:rFonts w:ascii="Comic Sans MS" w:hAnsi="Comic Sans MS"/>
          <w:i/>
          <w:iCs/>
          <w:color w:val="0070C0"/>
        </w:rPr>
      </w:pPr>
      <w:r w:rsidRPr="00CF3D69">
        <w:rPr>
          <w:rFonts w:ascii="Comic Sans MS" w:hAnsi="Comic Sans MS"/>
          <w:i/>
          <w:iCs/>
          <w:color w:val="0070C0"/>
        </w:rPr>
        <w:t>1) Une contribution libre par virement bancaire ou postal à :</w:t>
      </w:r>
    </w:p>
    <w:p w14:paraId="6E1E043E" w14:textId="77777777" w:rsidR="00FC7707" w:rsidRPr="00CF3D69" w:rsidRDefault="00FC7707" w:rsidP="00FC7707">
      <w:pPr>
        <w:rPr>
          <w:rFonts w:ascii="Comic Sans MS" w:hAnsi="Comic Sans MS"/>
          <w:i/>
          <w:iCs/>
          <w:color w:val="0070C0"/>
        </w:rPr>
      </w:pPr>
      <w:r w:rsidRPr="00CF3D69">
        <w:rPr>
          <w:rFonts w:ascii="Comic Sans MS" w:hAnsi="Comic Sans MS"/>
          <w:i/>
          <w:iCs/>
          <w:color w:val="0070C0"/>
        </w:rPr>
        <w:t>ASSOC. ADEPAL PPR Crédit agricole</w:t>
      </w:r>
    </w:p>
    <w:p w14:paraId="1095BEF4" w14:textId="77777777" w:rsidR="00FC7707" w:rsidRPr="00CF3D69" w:rsidRDefault="00FC7707" w:rsidP="00FC7707">
      <w:pPr>
        <w:rPr>
          <w:rFonts w:ascii="Comic Sans MS" w:hAnsi="Comic Sans MS"/>
          <w:i/>
          <w:iCs/>
          <w:color w:val="0070C0"/>
        </w:rPr>
      </w:pPr>
      <w:r w:rsidRPr="00CF3D69">
        <w:rPr>
          <w:rFonts w:ascii="Comic Sans MS" w:hAnsi="Comic Sans MS"/>
          <w:i/>
          <w:iCs/>
          <w:color w:val="0070C0"/>
        </w:rPr>
        <w:t>IBAN 13906 00163 00205855653 97</w:t>
      </w:r>
    </w:p>
    <w:p w14:paraId="5BCB5701" w14:textId="77777777" w:rsidR="00FC7707" w:rsidRPr="00CF3D69" w:rsidRDefault="00FC7707" w:rsidP="00FC7707">
      <w:pPr>
        <w:rPr>
          <w:rFonts w:ascii="Comic Sans MS" w:hAnsi="Comic Sans MS"/>
          <w:i/>
          <w:iCs/>
          <w:color w:val="0070C0"/>
        </w:rPr>
      </w:pPr>
      <w:r w:rsidRPr="00CF3D69">
        <w:rPr>
          <w:rFonts w:ascii="Comic Sans MS" w:hAnsi="Comic Sans MS"/>
          <w:i/>
          <w:iCs/>
          <w:color w:val="0070C0"/>
        </w:rPr>
        <w:t>BIC AGRIFRPP839</w:t>
      </w:r>
    </w:p>
    <w:p w14:paraId="22D59C54" w14:textId="77777777" w:rsidR="00FC7707" w:rsidRPr="00CF3D69" w:rsidRDefault="00FC7707" w:rsidP="00FC7707">
      <w:pPr>
        <w:rPr>
          <w:rFonts w:ascii="Comic Sans MS" w:hAnsi="Comic Sans MS"/>
          <w:i/>
          <w:iCs/>
          <w:color w:val="0070C0"/>
        </w:rPr>
      </w:pPr>
      <w:r w:rsidRPr="00CF3D69">
        <w:rPr>
          <w:rFonts w:ascii="Comic Sans MS" w:hAnsi="Comic Sans MS"/>
          <w:i/>
          <w:iCs/>
          <w:color w:val="0070C0"/>
        </w:rPr>
        <w:t>(Indiquer : versement /participation à l’association adepal ppr)</w:t>
      </w:r>
    </w:p>
    <w:p w14:paraId="77DB099F" w14:textId="77777777" w:rsidR="00FC7707" w:rsidRPr="00CF3D69" w:rsidRDefault="00FC7707" w:rsidP="00FC7707">
      <w:pPr>
        <w:rPr>
          <w:rFonts w:ascii="Comic Sans MS" w:hAnsi="Comic Sans MS"/>
          <w:i/>
          <w:iCs/>
          <w:color w:val="0070C0"/>
        </w:rPr>
      </w:pPr>
      <w:r w:rsidRPr="00CF3D69">
        <w:rPr>
          <w:rFonts w:ascii="Comic Sans MS" w:hAnsi="Comic Sans MS"/>
          <w:i/>
          <w:iCs/>
          <w:color w:val="0070C0"/>
        </w:rPr>
        <w:t>SOIT :</w:t>
      </w:r>
    </w:p>
    <w:p w14:paraId="72EE96A8" w14:textId="33EA202B" w:rsidR="00FC7707" w:rsidRPr="00CF3D69" w:rsidRDefault="00FC7707" w:rsidP="00FC7707">
      <w:pPr>
        <w:rPr>
          <w:rFonts w:ascii="Comic Sans MS" w:hAnsi="Comic Sans MS"/>
          <w:i/>
          <w:iCs/>
          <w:color w:val="0070C0"/>
        </w:rPr>
      </w:pPr>
      <w:r w:rsidRPr="00CF3D69">
        <w:rPr>
          <w:rFonts w:ascii="Comic Sans MS" w:hAnsi="Comic Sans MS"/>
          <w:i/>
          <w:iCs/>
          <w:color w:val="0070C0"/>
        </w:rPr>
        <w:t>2) Une adhésion</w:t>
      </w:r>
      <w:r w:rsidR="009E16DB">
        <w:rPr>
          <w:rFonts w:ascii="Comic Sans MS" w:hAnsi="Comic Sans MS"/>
          <w:i/>
          <w:iCs/>
          <w:color w:val="0070C0"/>
        </w:rPr>
        <w:t xml:space="preserve"> 2024</w:t>
      </w:r>
      <w:r w:rsidRPr="00CF3D69">
        <w:rPr>
          <w:rFonts w:ascii="Comic Sans MS" w:hAnsi="Comic Sans MS"/>
          <w:i/>
          <w:iCs/>
          <w:color w:val="0070C0"/>
        </w:rPr>
        <w:t xml:space="preserve"> </w:t>
      </w:r>
      <w:r w:rsidR="009E16DB">
        <w:rPr>
          <w:rFonts w:ascii="Comic Sans MS" w:hAnsi="Comic Sans MS"/>
          <w:i/>
          <w:iCs/>
          <w:color w:val="0070C0"/>
        </w:rPr>
        <w:t xml:space="preserve">ou </w:t>
      </w:r>
      <w:r w:rsidRPr="00CF3D69">
        <w:rPr>
          <w:rFonts w:ascii="Comic Sans MS" w:hAnsi="Comic Sans MS"/>
          <w:i/>
          <w:iCs/>
          <w:color w:val="0070C0"/>
        </w:rPr>
        <w:t>202</w:t>
      </w:r>
      <w:r w:rsidR="00345C0E">
        <w:rPr>
          <w:rFonts w:ascii="Comic Sans MS" w:hAnsi="Comic Sans MS"/>
          <w:i/>
          <w:iCs/>
          <w:color w:val="0070C0"/>
        </w:rPr>
        <w:t>5</w:t>
      </w:r>
      <w:r w:rsidRPr="00CF3D69">
        <w:rPr>
          <w:rFonts w:ascii="Comic Sans MS" w:hAnsi="Comic Sans MS"/>
          <w:i/>
          <w:iCs/>
          <w:color w:val="0070C0"/>
        </w:rPr>
        <w:t xml:space="preserve"> à l’association </w:t>
      </w:r>
      <w:r w:rsidR="00052797">
        <w:rPr>
          <w:rFonts w:ascii="Comic Sans MS" w:hAnsi="Comic Sans MS"/>
          <w:i/>
          <w:iCs/>
          <w:color w:val="0070C0"/>
        </w:rPr>
        <w:t>A</w:t>
      </w:r>
      <w:r w:rsidRPr="00CF3D69">
        <w:rPr>
          <w:rFonts w:ascii="Comic Sans MS" w:hAnsi="Comic Sans MS"/>
          <w:i/>
          <w:iCs/>
          <w:color w:val="0070C0"/>
        </w:rPr>
        <w:t xml:space="preserve">depal </w:t>
      </w:r>
      <w:proofErr w:type="gramStart"/>
      <w:r w:rsidR="00052797">
        <w:rPr>
          <w:rFonts w:ascii="Comic Sans MS" w:hAnsi="Comic Sans MS"/>
          <w:i/>
          <w:iCs/>
          <w:color w:val="0070C0"/>
        </w:rPr>
        <w:t xml:space="preserve">PPR </w:t>
      </w:r>
      <w:r w:rsidR="009E16DB">
        <w:rPr>
          <w:rFonts w:ascii="Comic Sans MS" w:hAnsi="Comic Sans MS"/>
          <w:i/>
          <w:iCs/>
          <w:color w:val="0070C0"/>
        </w:rPr>
        <w:t xml:space="preserve"> de</w:t>
      </w:r>
      <w:proofErr w:type="gramEnd"/>
      <w:r w:rsidR="009E16DB">
        <w:rPr>
          <w:rFonts w:ascii="Comic Sans MS" w:hAnsi="Comic Sans MS"/>
          <w:i/>
          <w:iCs/>
          <w:color w:val="0070C0"/>
        </w:rPr>
        <w:t xml:space="preserve"> </w:t>
      </w:r>
      <w:r w:rsidRPr="00CF3D69">
        <w:rPr>
          <w:rFonts w:ascii="Comic Sans MS" w:hAnsi="Comic Sans MS"/>
          <w:i/>
          <w:iCs/>
          <w:color w:val="0070C0"/>
        </w:rPr>
        <w:t>15 euros/famille ou 10 euros par personne, en</w:t>
      </w:r>
      <w:r w:rsidR="00345C0E">
        <w:rPr>
          <w:rFonts w:ascii="Comic Sans MS" w:hAnsi="Comic Sans MS"/>
          <w:i/>
          <w:iCs/>
          <w:color w:val="0070C0"/>
        </w:rPr>
        <w:t xml:space="preserve"> </w:t>
      </w:r>
      <w:r w:rsidRPr="00CF3D69">
        <w:rPr>
          <w:rFonts w:ascii="Comic Sans MS" w:hAnsi="Comic Sans MS"/>
          <w:i/>
          <w:iCs/>
          <w:color w:val="0070C0"/>
        </w:rPr>
        <w:t>indiquan</w:t>
      </w:r>
      <w:r w:rsidR="009E16DB">
        <w:rPr>
          <w:rFonts w:ascii="Comic Sans MS" w:hAnsi="Comic Sans MS"/>
          <w:i/>
          <w:iCs/>
          <w:color w:val="0070C0"/>
        </w:rPr>
        <w:t>t v</w:t>
      </w:r>
      <w:r w:rsidRPr="00CF3D69">
        <w:rPr>
          <w:rFonts w:ascii="Comic Sans MS" w:hAnsi="Comic Sans MS"/>
          <w:i/>
          <w:iCs/>
          <w:color w:val="0070C0"/>
        </w:rPr>
        <w:t>otre nom prénom et adresse, au même compte.</w:t>
      </w:r>
    </w:p>
    <w:p w14:paraId="7C426B7D" w14:textId="35E8532C" w:rsidR="00DB614C" w:rsidRPr="00FC7707" w:rsidRDefault="00FC7707" w:rsidP="00FC7707">
      <w:pPr>
        <w:rPr>
          <w:rFonts w:ascii="Comic Sans MS" w:hAnsi="Comic Sans MS"/>
        </w:rPr>
      </w:pPr>
      <w:r w:rsidRPr="00CF3D69">
        <w:rPr>
          <w:rFonts w:ascii="Comic Sans MS" w:hAnsi="Comic Sans MS"/>
          <w:i/>
          <w:iCs/>
          <w:color w:val="0070C0"/>
        </w:rPr>
        <w:t>NOUS VOUS REMERCIONS PAR AVANCE.</w:t>
      </w:r>
      <w:r w:rsidR="00DB614C" w:rsidRPr="00CF3D69">
        <w:rPr>
          <w:i/>
          <w:iCs/>
          <w:color w:val="0070C0"/>
        </w:rPr>
        <w:tab/>
      </w:r>
    </w:p>
    <w:sectPr w:rsidR="00DB614C" w:rsidRPr="00FC7707" w:rsidSect="00FB0F78">
      <w:footerReference w:type="default" r:id="rId11"/>
      <w:pgSz w:w="11906" w:h="16838"/>
      <w:pgMar w:top="709"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41BDC" w14:textId="77777777" w:rsidR="00F71336" w:rsidRDefault="00F71336" w:rsidP="009E16DB">
      <w:pPr>
        <w:spacing w:line="240" w:lineRule="auto"/>
      </w:pPr>
      <w:r>
        <w:separator/>
      </w:r>
    </w:p>
  </w:endnote>
  <w:endnote w:type="continuationSeparator" w:id="0">
    <w:p w14:paraId="2EB6679D" w14:textId="77777777" w:rsidR="00F71336" w:rsidRDefault="00F71336" w:rsidP="009E1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8552310"/>
      <w:docPartObj>
        <w:docPartGallery w:val="Page Numbers (Bottom of Page)"/>
        <w:docPartUnique/>
      </w:docPartObj>
    </w:sdtPr>
    <w:sdtContent>
      <w:p w14:paraId="72BFA28B" w14:textId="53D7B5D5" w:rsidR="009E16DB" w:rsidRDefault="009E16DB">
        <w:pPr>
          <w:pStyle w:val="Pieddepage"/>
        </w:pPr>
        <w:r>
          <w:rPr>
            <w:noProof/>
          </w:rPr>
          <mc:AlternateContent>
            <mc:Choice Requires="wps">
              <w:drawing>
                <wp:anchor distT="0" distB="0" distL="114300" distR="114300" simplePos="0" relativeHeight="251659264" behindDoc="0" locked="0" layoutInCell="0" allowOverlap="1" wp14:anchorId="6173D2C6" wp14:editId="6FA2B491">
                  <wp:simplePos x="0" y="0"/>
                  <wp:positionH relativeFrom="rightMargin">
                    <wp:align>left</wp:align>
                  </wp:positionH>
                  <mc:AlternateContent>
                    <mc:Choice Requires="wp14">
                      <wp:positionV relativeFrom="bottomMargin">
                        <wp14:pctPosVOffset>7000</wp14:pctPosVOffset>
                      </wp:positionV>
                    </mc:Choice>
                    <mc:Fallback>
                      <wp:positionV relativeFrom="page">
                        <wp:posOffset>10440035</wp:posOffset>
                      </wp:positionV>
                    </mc:Fallback>
                  </mc:AlternateContent>
                  <wp:extent cx="368300" cy="274320"/>
                  <wp:effectExtent l="9525" t="9525" r="12700" b="11430"/>
                  <wp:wrapNone/>
                  <wp:docPr id="788129124"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369E2BA" w14:textId="77777777" w:rsidR="009E16DB" w:rsidRDefault="009E16DB">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3D2C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3369E2BA" w14:textId="77777777" w:rsidR="009E16DB" w:rsidRDefault="009E16DB">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6FB81" w14:textId="77777777" w:rsidR="00F71336" w:rsidRDefault="00F71336" w:rsidP="009E16DB">
      <w:pPr>
        <w:spacing w:line="240" w:lineRule="auto"/>
      </w:pPr>
      <w:r>
        <w:separator/>
      </w:r>
    </w:p>
  </w:footnote>
  <w:footnote w:type="continuationSeparator" w:id="0">
    <w:p w14:paraId="3BEA36C7" w14:textId="77777777" w:rsidR="00F71336" w:rsidRDefault="00F71336" w:rsidP="009E16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1A8"/>
    <w:multiLevelType w:val="hybridMultilevel"/>
    <w:tmpl w:val="A4B8C7E8"/>
    <w:lvl w:ilvl="0" w:tplc="E970FF10">
      <w:numFmt w:val="bullet"/>
      <w:lvlText w:val="-"/>
      <w:lvlJc w:val="left"/>
      <w:pPr>
        <w:ind w:left="570" w:hanging="360"/>
      </w:pPr>
      <w:rPr>
        <w:rFonts w:ascii="Comic Sans MS" w:eastAsiaTheme="minorHAnsi" w:hAnsi="Comic Sans MS" w:cstheme="minorBidi" w:hint="default"/>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abstractNum w:abstractNumId="1" w15:restartNumberingAfterBreak="0">
    <w:nsid w:val="2D3A51D0"/>
    <w:multiLevelType w:val="hybridMultilevel"/>
    <w:tmpl w:val="C1880DC6"/>
    <w:lvl w:ilvl="0" w:tplc="E66C7616">
      <w:numFmt w:val="bullet"/>
      <w:lvlText w:val="-"/>
      <w:lvlJc w:val="left"/>
      <w:pPr>
        <w:ind w:left="570" w:hanging="360"/>
      </w:pPr>
      <w:rPr>
        <w:rFonts w:ascii="Comic Sans MS" w:eastAsiaTheme="minorHAnsi" w:hAnsi="Comic Sans MS" w:cstheme="minorBidi" w:hint="default"/>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abstractNum w:abstractNumId="2" w15:restartNumberingAfterBreak="0">
    <w:nsid w:val="2F9511C6"/>
    <w:multiLevelType w:val="hybridMultilevel"/>
    <w:tmpl w:val="EB62A984"/>
    <w:lvl w:ilvl="0" w:tplc="CB54EA6C">
      <w:numFmt w:val="bullet"/>
      <w:lvlText w:val="-"/>
      <w:lvlJc w:val="left"/>
      <w:pPr>
        <w:ind w:left="645" w:hanging="360"/>
      </w:pPr>
      <w:rPr>
        <w:rFonts w:ascii="Comic Sans MS" w:eastAsiaTheme="minorHAnsi" w:hAnsi="Comic Sans MS" w:cstheme="minorBidi" w:hint="default"/>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3" w15:restartNumberingAfterBreak="0">
    <w:nsid w:val="353A3F76"/>
    <w:multiLevelType w:val="hybridMultilevel"/>
    <w:tmpl w:val="E96EE392"/>
    <w:lvl w:ilvl="0" w:tplc="A53699BA">
      <w:numFmt w:val="bullet"/>
      <w:lvlText w:val="-"/>
      <w:lvlJc w:val="left"/>
      <w:pPr>
        <w:ind w:left="570" w:hanging="360"/>
      </w:pPr>
      <w:rPr>
        <w:rFonts w:ascii="Comic Sans MS" w:eastAsiaTheme="minorHAnsi" w:hAnsi="Comic Sans MS" w:cstheme="minorBidi" w:hint="default"/>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abstractNum w:abstractNumId="4" w15:restartNumberingAfterBreak="0">
    <w:nsid w:val="58615AAB"/>
    <w:multiLevelType w:val="hybridMultilevel"/>
    <w:tmpl w:val="7DB0388E"/>
    <w:lvl w:ilvl="0" w:tplc="2D101366">
      <w:start w:val="6"/>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5" w15:restartNumberingAfterBreak="0">
    <w:nsid w:val="594A3190"/>
    <w:multiLevelType w:val="multilevel"/>
    <w:tmpl w:val="2164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C5C19"/>
    <w:multiLevelType w:val="hybridMultilevel"/>
    <w:tmpl w:val="FFBECD88"/>
    <w:lvl w:ilvl="0" w:tplc="2D1C07A0">
      <w:numFmt w:val="bullet"/>
      <w:lvlText w:val="-"/>
      <w:lvlJc w:val="left"/>
      <w:pPr>
        <w:ind w:left="645" w:hanging="360"/>
      </w:pPr>
      <w:rPr>
        <w:rFonts w:ascii="Comic Sans MS" w:eastAsiaTheme="minorHAnsi" w:hAnsi="Comic Sans MS" w:cstheme="minorBidi" w:hint="default"/>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7" w15:restartNumberingAfterBreak="0">
    <w:nsid w:val="76624DE2"/>
    <w:multiLevelType w:val="hybridMultilevel"/>
    <w:tmpl w:val="DDDE41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81435911">
    <w:abstractNumId w:val="7"/>
  </w:num>
  <w:num w:numId="2" w16cid:durableId="816529515">
    <w:abstractNumId w:val="4"/>
  </w:num>
  <w:num w:numId="3" w16cid:durableId="1204370108">
    <w:abstractNumId w:val="5"/>
  </w:num>
  <w:num w:numId="4" w16cid:durableId="1955089496">
    <w:abstractNumId w:val="6"/>
  </w:num>
  <w:num w:numId="5" w16cid:durableId="634604741">
    <w:abstractNumId w:val="2"/>
  </w:num>
  <w:num w:numId="6" w16cid:durableId="834804018">
    <w:abstractNumId w:val="3"/>
  </w:num>
  <w:num w:numId="7" w16cid:durableId="256133454">
    <w:abstractNumId w:val="0"/>
  </w:num>
  <w:num w:numId="8" w16cid:durableId="643436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9E"/>
    <w:rsid w:val="000337D8"/>
    <w:rsid w:val="00036F2C"/>
    <w:rsid w:val="00052797"/>
    <w:rsid w:val="000607C7"/>
    <w:rsid w:val="0007275C"/>
    <w:rsid w:val="0008338C"/>
    <w:rsid w:val="00096B99"/>
    <w:rsid w:val="000B0FAF"/>
    <w:rsid w:val="000B31E2"/>
    <w:rsid w:val="000B55E5"/>
    <w:rsid w:val="000B5ECC"/>
    <w:rsid w:val="000B7CCC"/>
    <w:rsid w:val="0011664D"/>
    <w:rsid w:val="00122A22"/>
    <w:rsid w:val="00147AE6"/>
    <w:rsid w:val="001C5336"/>
    <w:rsid w:val="001E4284"/>
    <w:rsid w:val="002049DA"/>
    <w:rsid w:val="00206FA2"/>
    <w:rsid w:val="00217CD8"/>
    <w:rsid w:val="00266F4C"/>
    <w:rsid w:val="002724BB"/>
    <w:rsid w:val="002826B8"/>
    <w:rsid w:val="002A1342"/>
    <w:rsid w:val="002B1922"/>
    <w:rsid w:val="00302E38"/>
    <w:rsid w:val="00303413"/>
    <w:rsid w:val="00345C0E"/>
    <w:rsid w:val="00361B58"/>
    <w:rsid w:val="00392EF7"/>
    <w:rsid w:val="003E773B"/>
    <w:rsid w:val="003F0019"/>
    <w:rsid w:val="003F7B19"/>
    <w:rsid w:val="00420FD0"/>
    <w:rsid w:val="0045320E"/>
    <w:rsid w:val="004850DE"/>
    <w:rsid w:val="004C03B2"/>
    <w:rsid w:val="004F0EC7"/>
    <w:rsid w:val="00504E46"/>
    <w:rsid w:val="00527DD6"/>
    <w:rsid w:val="005841B4"/>
    <w:rsid w:val="00597ADF"/>
    <w:rsid w:val="005C34BD"/>
    <w:rsid w:val="006410BC"/>
    <w:rsid w:val="00644E6C"/>
    <w:rsid w:val="00657A7E"/>
    <w:rsid w:val="00660777"/>
    <w:rsid w:val="006E17CD"/>
    <w:rsid w:val="007030A7"/>
    <w:rsid w:val="007153E1"/>
    <w:rsid w:val="00736734"/>
    <w:rsid w:val="00742AE7"/>
    <w:rsid w:val="00757021"/>
    <w:rsid w:val="007927F6"/>
    <w:rsid w:val="007B470A"/>
    <w:rsid w:val="007E08A5"/>
    <w:rsid w:val="00842DA7"/>
    <w:rsid w:val="00863AC5"/>
    <w:rsid w:val="008A7049"/>
    <w:rsid w:val="00963CE7"/>
    <w:rsid w:val="009955BC"/>
    <w:rsid w:val="009A254D"/>
    <w:rsid w:val="009C0429"/>
    <w:rsid w:val="009D3A8F"/>
    <w:rsid w:val="009D7592"/>
    <w:rsid w:val="009E0847"/>
    <w:rsid w:val="009E16DB"/>
    <w:rsid w:val="009F65FE"/>
    <w:rsid w:val="00A131E4"/>
    <w:rsid w:val="00A207D2"/>
    <w:rsid w:val="00A67D6A"/>
    <w:rsid w:val="00A70F42"/>
    <w:rsid w:val="00A75DA8"/>
    <w:rsid w:val="00A771A5"/>
    <w:rsid w:val="00A93BDF"/>
    <w:rsid w:val="00B16931"/>
    <w:rsid w:val="00B6099F"/>
    <w:rsid w:val="00B66C77"/>
    <w:rsid w:val="00B66E9C"/>
    <w:rsid w:val="00B67E96"/>
    <w:rsid w:val="00B80E0C"/>
    <w:rsid w:val="00BD7130"/>
    <w:rsid w:val="00BE2AE6"/>
    <w:rsid w:val="00C035F1"/>
    <w:rsid w:val="00C14200"/>
    <w:rsid w:val="00C21072"/>
    <w:rsid w:val="00C22FC9"/>
    <w:rsid w:val="00C2688F"/>
    <w:rsid w:val="00C54B00"/>
    <w:rsid w:val="00C7584F"/>
    <w:rsid w:val="00CB6722"/>
    <w:rsid w:val="00CE2F58"/>
    <w:rsid w:val="00CE625B"/>
    <w:rsid w:val="00CE6C95"/>
    <w:rsid w:val="00CF3802"/>
    <w:rsid w:val="00CF3D69"/>
    <w:rsid w:val="00CF6C0B"/>
    <w:rsid w:val="00D07876"/>
    <w:rsid w:val="00D20F86"/>
    <w:rsid w:val="00D5349B"/>
    <w:rsid w:val="00D61B2B"/>
    <w:rsid w:val="00D67F00"/>
    <w:rsid w:val="00D874FA"/>
    <w:rsid w:val="00D91202"/>
    <w:rsid w:val="00DB614C"/>
    <w:rsid w:val="00DC1B01"/>
    <w:rsid w:val="00DD188E"/>
    <w:rsid w:val="00DD5BE2"/>
    <w:rsid w:val="00E32155"/>
    <w:rsid w:val="00E57847"/>
    <w:rsid w:val="00E972AA"/>
    <w:rsid w:val="00EE4E4A"/>
    <w:rsid w:val="00F2012F"/>
    <w:rsid w:val="00F340BB"/>
    <w:rsid w:val="00F4559E"/>
    <w:rsid w:val="00F471BD"/>
    <w:rsid w:val="00F71336"/>
    <w:rsid w:val="00F734B1"/>
    <w:rsid w:val="00F9335E"/>
    <w:rsid w:val="00FA1C02"/>
    <w:rsid w:val="00FA6650"/>
    <w:rsid w:val="00FB0F78"/>
    <w:rsid w:val="00FB133E"/>
    <w:rsid w:val="00FB7BAD"/>
    <w:rsid w:val="00FC2C30"/>
    <w:rsid w:val="00FC77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8AE33"/>
  <w15:docId w15:val="{BD47D780-D326-4793-8D55-B353D91B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59E"/>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559E"/>
    <w:rPr>
      <w:color w:val="0000FF" w:themeColor="hyperlink"/>
      <w:u w:val="single"/>
    </w:rPr>
  </w:style>
  <w:style w:type="paragraph" w:styleId="Textedebulles">
    <w:name w:val="Balloon Text"/>
    <w:basedOn w:val="Normal"/>
    <w:link w:val="TextedebullesCar"/>
    <w:uiPriority w:val="99"/>
    <w:semiHidden/>
    <w:unhideWhenUsed/>
    <w:rsid w:val="00F4559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559E"/>
    <w:rPr>
      <w:rFonts w:ascii="Tahoma" w:hAnsi="Tahoma" w:cs="Tahoma"/>
      <w:sz w:val="16"/>
      <w:szCs w:val="16"/>
    </w:rPr>
  </w:style>
  <w:style w:type="character" w:styleId="Mentionnonrsolue">
    <w:name w:val="Unresolved Mention"/>
    <w:basedOn w:val="Policepardfaut"/>
    <w:uiPriority w:val="99"/>
    <w:semiHidden/>
    <w:unhideWhenUsed/>
    <w:rsid w:val="00FA6650"/>
    <w:rPr>
      <w:color w:val="605E5C"/>
      <w:shd w:val="clear" w:color="auto" w:fill="E1DFDD"/>
    </w:rPr>
  </w:style>
  <w:style w:type="paragraph" w:styleId="NormalWeb">
    <w:name w:val="Normal (Web)"/>
    <w:basedOn w:val="Normal"/>
    <w:uiPriority w:val="99"/>
    <w:unhideWhenUsed/>
    <w:rsid w:val="009E08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E0847"/>
    <w:rPr>
      <w:b/>
      <w:bCs/>
    </w:rPr>
  </w:style>
  <w:style w:type="paragraph" w:styleId="Paragraphedeliste">
    <w:name w:val="List Paragraph"/>
    <w:basedOn w:val="Normal"/>
    <w:uiPriority w:val="34"/>
    <w:qFormat/>
    <w:rsid w:val="00206FA2"/>
    <w:pPr>
      <w:ind w:left="720"/>
      <w:contextualSpacing/>
    </w:pPr>
  </w:style>
  <w:style w:type="paragraph" w:styleId="En-tte">
    <w:name w:val="header"/>
    <w:basedOn w:val="Normal"/>
    <w:link w:val="En-tteCar"/>
    <w:uiPriority w:val="99"/>
    <w:unhideWhenUsed/>
    <w:rsid w:val="009E16DB"/>
    <w:pPr>
      <w:tabs>
        <w:tab w:val="center" w:pos="4536"/>
        <w:tab w:val="right" w:pos="9072"/>
      </w:tabs>
      <w:spacing w:line="240" w:lineRule="auto"/>
    </w:pPr>
  </w:style>
  <w:style w:type="character" w:customStyle="1" w:styleId="En-tteCar">
    <w:name w:val="En-tête Car"/>
    <w:basedOn w:val="Policepardfaut"/>
    <w:link w:val="En-tte"/>
    <w:uiPriority w:val="99"/>
    <w:rsid w:val="009E16DB"/>
  </w:style>
  <w:style w:type="paragraph" w:styleId="Pieddepage">
    <w:name w:val="footer"/>
    <w:basedOn w:val="Normal"/>
    <w:link w:val="PieddepageCar"/>
    <w:uiPriority w:val="99"/>
    <w:unhideWhenUsed/>
    <w:rsid w:val="009E16DB"/>
    <w:pPr>
      <w:tabs>
        <w:tab w:val="center" w:pos="4536"/>
        <w:tab w:val="right" w:pos="9072"/>
      </w:tabs>
      <w:spacing w:line="240" w:lineRule="auto"/>
    </w:pPr>
  </w:style>
  <w:style w:type="character" w:customStyle="1" w:styleId="PieddepageCar">
    <w:name w:val="Pied de page Car"/>
    <w:basedOn w:val="Policepardfaut"/>
    <w:link w:val="Pieddepage"/>
    <w:uiPriority w:val="99"/>
    <w:rsid w:val="009E1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6363">
      <w:bodyDiv w:val="1"/>
      <w:marLeft w:val="0"/>
      <w:marRight w:val="0"/>
      <w:marTop w:val="0"/>
      <w:marBottom w:val="0"/>
      <w:divBdr>
        <w:top w:val="none" w:sz="0" w:space="0" w:color="auto"/>
        <w:left w:val="none" w:sz="0" w:space="0" w:color="auto"/>
        <w:bottom w:val="none" w:sz="0" w:space="0" w:color="auto"/>
        <w:right w:val="none" w:sz="0" w:space="0" w:color="auto"/>
      </w:divBdr>
    </w:div>
    <w:div w:id="289285817">
      <w:bodyDiv w:val="1"/>
      <w:marLeft w:val="0"/>
      <w:marRight w:val="0"/>
      <w:marTop w:val="0"/>
      <w:marBottom w:val="0"/>
      <w:divBdr>
        <w:top w:val="none" w:sz="0" w:space="0" w:color="auto"/>
        <w:left w:val="none" w:sz="0" w:space="0" w:color="auto"/>
        <w:bottom w:val="none" w:sz="0" w:space="0" w:color="auto"/>
        <w:right w:val="none" w:sz="0" w:space="0" w:color="auto"/>
      </w:divBdr>
    </w:div>
    <w:div w:id="1198200244">
      <w:bodyDiv w:val="1"/>
      <w:marLeft w:val="0"/>
      <w:marRight w:val="0"/>
      <w:marTop w:val="0"/>
      <w:marBottom w:val="0"/>
      <w:divBdr>
        <w:top w:val="none" w:sz="0" w:space="0" w:color="auto"/>
        <w:left w:val="none" w:sz="0" w:space="0" w:color="auto"/>
        <w:bottom w:val="none" w:sz="0" w:space="0" w:color="auto"/>
        <w:right w:val="none" w:sz="0" w:space="0" w:color="auto"/>
      </w:divBdr>
      <w:divsChild>
        <w:div w:id="704524814">
          <w:marLeft w:val="0"/>
          <w:marRight w:val="0"/>
          <w:marTop w:val="100"/>
          <w:marBottom w:val="100"/>
          <w:divBdr>
            <w:top w:val="none" w:sz="0" w:space="0" w:color="auto"/>
            <w:left w:val="none" w:sz="0" w:space="0" w:color="auto"/>
            <w:bottom w:val="none" w:sz="0" w:space="0" w:color="auto"/>
            <w:right w:val="none" w:sz="0" w:space="0" w:color="auto"/>
          </w:divBdr>
        </w:div>
        <w:div w:id="1962952697">
          <w:marLeft w:val="0"/>
          <w:marRight w:val="0"/>
          <w:marTop w:val="100"/>
          <w:marBottom w:val="100"/>
          <w:divBdr>
            <w:top w:val="none" w:sz="0" w:space="0" w:color="auto"/>
            <w:left w:val="none" w:sz="0" w:space="0" w:color="auto"/>
            <w:bottom w:val="none" w:sz="0" w:space="0" w:color="auto"/>
            <w:right w:val="none" w:sz="0" w:space="0" w:color="auto"/>
          </w:divBdr>
        </w:div>
      </w:divsChild>
    </w:div>
    <w:div w:id="13843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palsp@laposte.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depal-ppr.fr" TargetMode="External"/><Relationship Id="rId4" Type="http://schemas.openxmlformats.org/officeDocument/2006/relationships/webSettings" Target="webSettings.xml"/><Relationship Id="rId9" Type="http://schemas.openxmlformats.org/officeDocument/2006/relationships/hyperlink" Target="http://www.adepal-pp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1416</Words>
  <Characters>7791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 danger</dc:creator>
  <cp:lastModifiedBy>odette favre</cp:lastModifiedBy>
  <cp:revision>3</cp:revision>
  <cp:lastPrinted>2024-10-06T13:26:00Z</cp:lastPrinted>
  <dcterms:created xsi:type="dcterms:W3CDTF">2024-10-06T14:47:00Z</dcterms:created>
  <dcterms:modified xsi:type="dcterms:W3CDTF">2024-10-07T18:00:00Z</dcterms:modified>
</cp:coreProperties>
</file>